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793EC" w14:textId="77777777" w:rsidR="00C44B70" w:rsidRDefault="00C44B70" w:rsidP="00C44B70">
      <w:pPr>
        <w:rPr>
          <w:rFonts w:ascii="Calibri" w:hAnsi="Calibri"/>
          <w:sz w:val="8"/>
          <w:szCs w:val="8"/>
        </w:rPr>
      </w:pPr>
    </w:p>
    <w:p w14:paraId="3C12E380" w14:textId="77777777" w:rsidR="00780EEB" w:rsidRDefault="00780EEB" w:rsidP="00C44B70">
      <w:pPr>
        <w:rPr>
          <w:rFonts w:ascii="Calibri" w:hAnsi="Calibri"/>
          <w:sz w:val="8"/>
          <w:szCs w:val="8"/>
        </w:rPr>
      </w:pPr>
    </w:p>
    <w:p w14:paraId="323AE88D" w14:textId="77777777" w:rsidR="00780EEB" w:rsidRDefault="00780EEB" w:rsidP="00C44B70">
      <w:pPr>
        <w:rPr>
          <w:rFonts w:ascii="Calibri" w:hAnsi="Calibri"/>
          <w:sz w:val="8"/>
          <w:szCs w:val="8"/>
        </w:rPr>
      </w:pPr>
    </w:p>
    <w:p w14:paraId="4F295A19" w14:textId="77777777" w:rsidR="00780EEB" w:rsidRDefault="00780EEB" w:rsidP="00C44B70">
      <w:pPr>
        <w:rPr>
          <w:rFonts w:ascii="Calibri" w:hAnsi="Calibri"/>
          <w:sz w:val="8"/>
          <w:szCs w:val="8"/>
        </w:rPr>
      </w:pPr>
    </w:p>
    <w:p w14:paraId="3F5FE6FD" w14:textId="77777777" w:rsidR="00780EEB" w:rsidRDefault="00780EEB" w:rsidP="00C44B70">
      <w:pPr>
        <w:rPr>
          <w:rFonts w:ascii="Calibri" w:hAnsi="Calibri"/>
          <w:sz w:val="8"/>
          <w:szCs w:val="8"/>
        </w:rPr>
      </w:pPr>
    </w:p>
    <w:p w14:paraId="2D3BE02F" w14:textId="77777777" w:rsidR="00780EEB" w:rsidRDefault="00780EEB" w:rsidP="00C44B70">
      <w:pPr>
        <w:rPr>
          <w:rFonts w:ascii="Calibri" w:hAnsi="Calibri"/>
          <w:sz w:val="8"/>
          <w:szCs w:val="8"/>
        </w:rPr>
      </w:pPr>
    </w:p>
    <w:tbl>
      <w:tblPr>
        <w:tblW w:w="5037"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365F91"/>
        <w:tblCellMar>
          <w:left w:w="70" w:type="dxa"/>
          <w:right w:w="70" w:type="dxa"/>
        </w:tblCellMar>
        <w:tblLook w:val="04A0" w:firstRow="1" w:lastRow="0" w:firstColumn="1" w:lastColumn="0" w:noHBand="0" w:noVBand="1"/>
      </w:tblPr>
      <w:tblGrid>
        <w:gridCol w:w="9689"/>
      </w:tblGrid>
      <w:tr w:rsidR="004E52AD" w:rsidRPr="007F158A" w14:paraId="55D2E690" w14:textId="77777777" w:rsidTr="001914C3">
        <w:trPr>
          <w:trHeight w:val="476"/>
        </w:trPr>
        <w:tc>
          <w:tcPr>
            <w:tcW w:w="5000" w:type="pct"/>
            <w:vMerge w:val="restart"/>
            <w:shd w:val="clear" w:color="auto" w:fill="1F497D"/>
            <w:vAlign w:val="center"/>
            <w:hideMark/>
          </w:tcPr>
          <w:p w14:paraId="7B95EDC5" w14:textId="6E784FD2" w:rsidR="004E52AD" w:rsidRDefault="004E52AD" w:rsidP="001914C3">
            <w:pPr>
              <w:jc w:val="center"/>
              <w:rPr>
                <w:rFonts w:ascii="Garamond" w:hAnsi="Garamond" w:cs="Calibri"/>
                <w:b/>
                <w:bCs/>
                <w:smallCaps/>
                <w:color w:val="FFFFFF" w:themeColor="background1"/>
              </w:rPr>
            </w:pPr>
            <w:r w:rsidRPr="006B6242">
              <w:rPr>
                <w:rFonts w:ascii="Garamond" w:hAnsi="Garamond" w:cs="Calibri"/>
                <w:b/>
                <w:bCs/>
                <w:smallCaps/>
                <w:color w:val="FFFFFF" w:themeColor="background1"/>
              </w:rPr>
              <w:t xml:space="preserve">CHECK-LIST PER LE VERIFICHE </w:t>
            </w:r>
            <w:r w:rsidRPr="006B6242">
              <w:rPr>
                <w:rFonts w:ascii="Garamond" w:hAnsi="Garamond" w:cs="Calibri"/>
                <w:b/>
                <w:bCs/>
                <w:i/>
                <w:iCs/>
                <w:smallCaps/>
                <w:color w:val="FFFFFF" w:themeColor="background1"/>
              </w:rPr>
              <w:t>ON DESK</w:t>
            </w:r>
            <w:r>
              <w:rPr>
                <w:rFonts w:ascii="Garamond" w:hAnsi="Garamond" w:cs="Calibri"/>
                <w:b/>
                <w:bCs/>
                <w:smallCaps/>
                <w:color w:val="FFFFFF" w:themeColor="background1"/>
              </w:rPr>
              <w:t xml:space="preserve">  </w:t>
            </w:r>
          </w:p>
          <w:p w14:paraId="6E693994" w14:textId="4E4D7E4E" w:rsidR="004E52AD" w:rsidRPr="00D869DE" w:rsidRDefault="00D869DE" w:rsidP="00D869DE">
            <w:pPr>
              <w:jc w:val="center"/>
              <w:rPr>
                <w:rFonts w:ascii="Garamond" w:hAnsi="Garamond" w:cs="Calibri"/>
                <w:b/>
                <w:bCs/>
                <w:smallCaps/>
                <w:color w:val="FFFFFF" w:themeColor="background1"/>
              </w:rPr>
            </w:pPr>
            <w:r>
              <w:rPr>
                <w:rFonts w:ascii="Garamond" w:hAnsi="Garamond" w:cs="Calibri"/>
                <w:b/>
                <w:bCs/>
                <w:smallCaps/>
                <w:color w:val="FFFFFF" w:themeColor="background1"/>
              </w:rPr>
              <w:t>DEI PRINCIPI TRASVERSALI AL PNRR</w:t>
            </w:r>
          </w:p>
        </w:tc>
      </w:tr>
      <w:tr w:rsidR="004E52AD" w:rsidRPr="007F158A" w14:paraId="46389437" w14:textId="77777777" w:rsidTr="001914C3">
        <w:trPr>
          <w:trHeight w:val="458"/>
        </w:trPr>
        <w:tc>
          <w:tcPr>
            <w:tcW w:w="5000" w:type="pct"/>
            <w:vMerge/>
            <w:shd w:val="clear" w:color="auto" w:fill="1F497D"/>
            <w:vAlign w:val="center"/>
            <w:hideMark/>
          </w:tcPr>
          <w:p w14:paraId="16E40FA3" w14:textId="77777777" w:rsidR="004E52AD" w:rsidRPr="007F158A" w:rsidRDefault="004E52AD" w:rsidP="001914C3">
            <w:pPr>
              <w:rPr>
                <w:rFonts w:ascii="Garamond" w:hAnsi="Garamond"/>
                <w:b/>
                <w:bCs/>
              </w:rPr>
            </w:pPr>
          </w:p>
        </w:tc>
      </w:tr>
    </w:tbl>
    <w:p w14:paraId="039ADE12" w14:textId="77777777" w:rsidR="004E52AD" w:rsidRPr="007F158A" w:rsidRDefault="004E52AD" w:rsidP="004E52AD">
      <w:pPr>
        <w:rPr>
          <w:rFonts w:ascii="Garamond" w:hAnsi="Garamond"/>
          <w:vanish/>
          <w:sz w:val="16"/>
          <w:szCs w:val="16"/>
        </w:rPr>
      </w:pPr>
    </w:p>
    <w:tbl>
      <w:tblPr>
        <w:tblpPr w:leftFromText="141" w:rightFromText="141" w:vertAnchor="text" w:horzAnchor="margin" w:tblpY="112"/>
        <w:tblW w:w="9938" w:type="dxa"/>
        <w:tblCellMar>
          <w:left w:w="70" w:type="dxa"/>
          <w:right w:w="70" w:type="dxa"/>
        </w:tblCellMar>
        <w:tblLook w:val="04A0" w:firstRow="1" w:lastRow="0" w:firstColumn="1" w:lastColumn="0" w:noHBand="0" w:noVBand="1"/>
      </w:tblPr>
      <w:tblGrid>
        <w:gridCol w:w="3621"/>
        <w:gridCol w:w="6317"/>
      </w:tblGrid>
      <w:tr w:rsidR="004E52AD" w:rsidRPr="007F158A" w14:paraId="4CF6FCC9" w14:textId="77777777" w:rsidTr="001914C3">
        <w:trPr>
          <w:trHeight w:val="340"/>
        </w:trPr>
        <w:tc>
          <w:tcPr>
            <w:tcW w:w="3621" w:type="dxa"/>
            <w:tcBorders>
              <w:top w:val="single" w:sz="4" w:space="0" w:color="FFFFFF"/>
              <w:left w:val="single" w:sz="4" w:space="0" w:color="FFFFFF"/>
              <w:bottom w:val="single" w:sz="24" w:space="0" w:color="FFFFFF"/>
              <w:right w:val="single" w:sz="4" w:space="0" w:color="FFFFFF"/>
            </w:tcBorders>
            <w:shd w:val="clear" w:color="auto" w:fill="1F497D"/>
            <w:vAlign w:val="center"/>
          </w:tcPr>
          <w:p w14:paraId="67461514" w14:textId="77777777" w:rsidR="004E52AD" w:rsidRPr="007F158A" w:rsidRDefault="004E52AD" w:rsidP="001914C3">
            <w:pPr>
              <w:rPr>
                <w:rFonts w:ascii="Garamond" w:hAnsi="Garamond" w:cs="Calibri"/>
                <w:b/>
                <w:smallCaps/>
              </w:rPr>
            </w:pPr>
            <w:r w:rsidRPr="007F158A">
              <w:rPr>
                <w:rFonts w:ascii="Garamond" w:hAnsi="Garamond" w:cs="Calibri"/>
                <w:b/>
                <w:smallCaps/>
                <w:color w:val="FFFFFF" w:themeColor="background1"/>
              </w:rPr>
              <w:t>Anagrafica Amministrazione Centrale Titolare di interventi</w:t>
            </w:r>
          </w:p>
        </w:tc>
        <w:tc>
          <w:tcPr>
            <w:tcW w:w="6317" w:type="dxa"/>
            <w:tcBorders>
              <w:top w:val="single" w:sz="4" w:space="0" w:color="FFFFFF"/>
              <w:left w:val="single" w:sz="4" w:space="0" w:color="FFFFFF"/>
              <w:bottom w:val="single" w:sz="24" w:space="0" w:color="FFFFFF"/>
              <w:right w:val="single" w:sz="4" w:space="0" w:color="FFFFFF"/>
            </w:tcBorders>
            <w:shd w:val="clear" w:color="000000" w:fill="FFFFFF"/>
            <w:noWrap/>
            <w:vAlign w:val="center"/>
          </w:tcPr>
          <w:p w14:paraId="06A3977B" w14:textId="77777777" w:rsidR="004E52AD" w:rsidRPr="007F158A" w:rsidRDefault="004E52AD" w:rsidP="001914C3">
            <w:pPr>
              <w:rPr>
                <w:rFonts w:ascii="Garamond" w:hAnsi="Garamond" w:cs="Calibri"/>
              </w:rPr>
            </w:pPr>
          </w:p>
        </w:tc>
      </w:tr>
      <w:tr w:rsidR="004E52AD" w:rsidRPr="007F158A" w14:paraId="5115A463" w14:textId="77777777" w:rsidTr="001914C3">
        <w:trPr>
          <w:trHeight w:val="289"/>
        </w:trPr>
        <w:tc>
          <w:tcPr>
            <w:tcW w:w="3621" w:type="dxa"/>
            <w:tcBorders>
              <w:top w:val="single" w:sz="24" w:space="0" w:color="FFFFFF"/>
              <w:left w:val="single" w:sz="4" w:space="0" w:color="FFFFFF"/>
              <w:bottom w:val="single" w:sz="4" w:space="0" w:color="FFFFFF"/>
              <w:right w:val="single" w:sz="4" w:space="0" w:color="FFFFFF"/>
            </w:tcBorders>
            <w:shd w:val="clear" w:color="auto" w:fill="D5DCE4" w:themeFill="text2" w:themeFillTint="33"/>
            <w:vAlign w:val="center"/>
          </w:tcPr>
          <w:p w14:paraId="3A4C8037" w14:textId="77777777" w:rsidR="004E52AD" w:rsidRPr="007F158A" w:rsidRDefault="004E52AD" w:rsidP="001914C3">
            <w:pPr>
              <w:rPr>
                <w:rFonts w:ascii="Garamond" w:hAnsi="Garamond" w:cs="Calibri"/>
              </w:rPr>
            </w:pPr>
            <w:r w:rsidRPr="007F158A">
              <w:rPr>
                <w:rFonts w:ascii="Garamond" w:hAnsi="Garamond" w:cs="Calibri"/>
              </w:rPr>
              <w:t>Nome Amministrazione</w:t>
            </w:r>
          </w:p>
        </w:tc>
        <w:tc>
          <w:tcPr>
            <w:tcW w:w="6317" w:type="dxa"/>
            <w:tcBorders>
              <w:top w:val="single" w:sz="24" w:space="0" w:color="FFFFFF"/>
              <w:left w:val="single" w:sz="4" w:space="0" w:color="FFFFFF"/>
              <w:bottom w:val="single" w:sz="4" w:space="0" w:color="FFFFFF"/>
              <w:right w:val="single" w:sz="4" w:space="0" w:color="FFFFFF"/>
            </w:tcBorders>
            <w:shd w:val="clear" w:color="auto" w:fill="DEEAF6"/>
            <w:noWrap/>
            <w:vAlign w:val="center"/>
          </w:tcPr>
          <w:p w14:paraId="23DF859D" w14:textId="33320B7F" w:rsidR="004E52AD" w:rsidRPr="007F158A" w:rsidRDefault="00D14976" w:rsidP="001914C3">
            <w:pPr>
              <w:rPr>
                <w:rFonts w:ascii="Garamond" w:hAnsi="Garamond" w:cs="Calibri"/>
              </w:rPr>
            </w:pPr>
            <w:r>
              <w:rPr>
                <w:rFonts w:ascii="Garamond" w:hAnsi="Garamond" w:cs="Calibri"/>
              </w:rPr>
              <w:t>NUCLEO PNRR STATO – REGIONI - DARA</w:t>
            </w:r>
          </w:p>
        </w:tc>
      </w:tr>
      <w:tr w:rsidR="004E52AD" w:rsidRPr="007F158A" w14:paraId="2888507B" w14:textId="77777777" w:rsidTr="001914C3">
        <w:trPr>
          <w:trHeight w:val="340"/>
        </w:trPr>
        <w:tc>
          <w:tcPr>
            <w:tcW w:w="3621" w:type="dxa"/>
            <w:tcBorders>
              <w:top w:val="single" w:sz="4" w:space="0" w:color="FFFFFF"/>
              <w:left w:val="single" w:sz="4" w:space="0" w:color="FFFFFF"/>
              <w:bottom w:val="single" w:sz="24" w:space="0" w:color="FFFFFF"/>
              <w:right w:val="single" w:sz="4" w:space="0" w:color="FFFFFF"/>
            </w:tcBorders>
            <w:shd w:val="clear" w:color="auto" w:fill="D5DCE4" w:themeFill="text2" w:themeFillTint="33"/>
            <w:vAlign w:val="center"/>
          </w:tcPr>
          <w:p w14:paraId="46504753" w14:textId="77777777" w:rsidR="004E52AD" w:rsidRPr="007F158A" w:rsidRDefault="004E52AD" w:rsidP="001914C3">
            <w:pPr>
              <w:rPr>
                <w:rFonts w:ascii="Garamond" w:hAnsi="Garamond" w:cs="Calibri"/>
              </w:rPr>
            </w:pPr>
            <w:r w:rsidRPr="007F158A">
              <w:rPr>
                <w:rFonts w:ascii="Garamond" w:hAnsi="Garamond" w:cs="Calibri"/>
              </w:rPr>
              <w:t>Nome Funzionario Referente</w:t>
            </w:r>
          </w:p>
        </w:tc>
        <w:tc>
          <w:tcPr>
            <w:tcW w:w="6317" w:type="dxa"/>
            <w:tcBorders>
              <w:top w:val="single" w:sz="4" w:space="0" w:color="FFFFFF"/>
              <w:left w:val="single" w:sz="4" w:space="0" w:color="FFFFFF"/>
              <w:bottom w:val="single" w:sz="24" w:space="0" w:color="FFFFFF"/>
              <w:right w:val="single" w:sz="4" w:space="0" w:color="FFFFFF"/>
            </w:tcBorders>
            <w:shd w:val="clear" w:color="auto" w:fill="DEEAF6" w:themeFill="accent5" w:themeFillTint="33"/>
            <w:noWrap/>
            <w:vAlign w:val="center"/>
          </w:tcPr>
          <w:p w14:paraId="10CD216F" w14:textId="77777777" w:rsidR="004E52AD" w:rsidRPr="007F158A" w:rsidRDefault="004E52AD" w:rsidP="001914C3">
            <w:pPr>
              <w:rPr>
                <w:rFonts w:ascii="Garamond" w:hAnsi="Garamond" w:cs="Calibri"/>
              </w:rPr>
            </w:pPr>
          </w:p>
        </w:tc>
      </w:tr>
      <w:tr w:rsidR="004E52AD" w:rsidRPr="007F158A" w14:paraId="16404B52" w14:textId="77777777" w:rsidTr="001914C3">
        <w:trPr>
          <w:trHeight w:val="340"/>
        </w:trPr>
        <w:tc>
          <w:tcPr>
            <w:tcW w:w="3621" w:type="dxa"/>
            <w:tcBorders>
              <w:top w:val="single" w:sz="4" w:space="0" w:color="FFFFFF"/>
              <w:left w:val="single" w:sz="4" w:space="0" w:color="FFFFFF"/>
              <w:bottom w:val="single" w:sz="24" w:space="0" w:color="FFFFFF"/>
              <w:right w:val="single" w:sz="4" w:space="0" w:color="FFFFFF"/>
            </w:tcBorders>
            <w:shd w:val="clear" w:color="auto" w:fill="FFFFFF" w:themeFill="background1"/>
            <w:vAlign w:val="center"/>
          </w:tcPr>
          <w:p w14:paraId="10843828" w14:textId="77777777" w:rsidR="004E52AD" w:rsidRPr="007F158A" w:rsidRDefault="004E52AD" w:rsidP="001914C3">
            <w:pPr>
              <w:rPr>
                <w:rFonts w:ascii="Garamond" w:hAnsi="Garamond" w:cs="Calibri"/>
              </w:rPr>
            </w:pPr>
          </w:p>
        </w:tc>
        <w:tc>
          <w:tcPr>
            <w:tcW w:w="6317" w:type="dxa"/>
            <w:tcBorders>
              <w:top w:val="single" w:sz="4" w:space="0" w:color="FFFFFF"/>
              <w:left w:val="single" w:sz="4" w:space="0" w:color="FFFFFF"/>
              <w:bottom w:val="single" w:sz="24" w:space="0" w:color="FFFFFF"/>
              <w:right w:val="single" w:sz="4" w:space="0" w:color="FFFFFF"/>
            </w:tcBorders>
            <w:shd w:val="clear" w:color="auto" w:fill="FFFFFF" w:themeFill="background1"/>
            <w:noWrap/>
            <w:vAlign w:val="center"/>
          </w:tcPr>
          <w:p w14:paraId="3B6B1639" w14:textId="77777777" w:rsidR="004E52AD" w:rsidRPr="007F158A" w:rsidRDefault="004E52AD" w:rsidP="001914C3">
            <w:pPr>
              <w:rPr>
                <w:rFonts w:ascii="Garamond" w:hAnsi="Garamond" w:cs="Calibri"/>
              </w:rPr>
            </w:pPr>
          </w:p>
        </w:tc>
      </w:tr>
      <w:tr w:rsidR="004E52AD" w:rsidRPr="007F158A" w14:paraId="5D67697A" w14:textId="77777777" w:rsidTr="001914C3">
        <w:trPr>
          <w:trHeight w:val="340"/>
        </w:trPr>
        <w:tc>
          <w:tcPr>
            <w:tcW w:w="3621" w:type="dxa"/>
            <w:tcBorders>
              <w:top w:val="single" w:sz="4" w:space="0" w:color="FFFFFF"/>
              <w:left w:val="single" w:sz="4" w:space="0" w:color="FFFFFF"/>
              <w:bottom w:val="single" w:sz="24" w:space="0" w:color="FFFFFF"/>
              <w:right w:val="single" w:sz="4" w:space="0" w:color="FFFFFF"/>
            </w:tcBorders>
            <w:shd w:val="clear" w:color="auto" w:fill="1F497D"/>
            <w:vAlign w:val="center"/>
          </w:tcPr>
          <w:p w14:paraId="3B964E9F" w14:textId="77777777" w:rsidR="004E52AD" w:rsidRPr="007F158A" w:rsidRDefault="004E52AD" w:rsidP="001914C3">
            <w:pPr>
              <w:rPr>
                <w:rFonts w:ascii="Garamond" w:hAnsi="Garamond" w:cs="Calibri"/>
                <w:b/>
                <w:smallCaps/>
              </w:rPr>
            </w:pPr>
            <w:r w:rsidRPr="007F158A">
              <w:rPr>
                <w:rFonts w:ascii="Garamond" w:hAnsi="Garamond" w:cs="Calibri"/>
                <w:b/>
                <w:smallCaps/>
                <w:color w:val="FFFFFF" w:themeColor="background1"/>
              </w:rPr>
              <w:t>Anagrafica Intervento</w:t>
            </w:r>
          </w:p>
        </w:tc>
        <w:tc>
          <w:tcPr>
            <w:tcW w:w="6317" w:type="dxa"/>
            <w:tcBorders>
              <w:top w:val="single" w:sz="4" w:space="0" w:color="FFFFFF"/>
              <w:left w:val="single" w:sz="4" w:space="0" w:color="FFFFFF"/>
              <w:bottom w:val="single" w:sz="24" w:space="0" w:color="FFFFFF"/>
              <w:right w:val="single" w:sz="4" w:space="0" w:color="FFFFFF"/>
            </w:tcBorders>
            <w:shd w:val="clear" w:color="000000" w:fill="FFFFFF"/>
            <w:noWrap/>
            <w:vAlign w:val="center"/>
          </w:tcPr>
          <w:p w14:paraId="10530EB2" w14:textId="77777777" w:rsidR="004E52AD" w:rsidRPr="007F158A" w:rsidRDefault="004E52AD" w:rsidP="001914C3">
            <w:pPr>
              <w:rPr>
                <w:rFonts w:ascii="Garamond" w:hAnsi="Garamond" w:cs="Calibri"/>
              </w:rPr>
            </w:pPr>
          </w:p>
        </w:tc>
      </w:tr>
      <w:tr w:rsidR="004E52AD" w:rsidRPr="007F158A" w14:paraId="5FC9B809"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63464A9B" w14:textId="77777777" w:rsidR="004E52AD" w:rsidRPr="007F158A" w:rsidRDefault="004E52AD" w:rsidP="001914C3">
            <w:pPr>
              <w:rPr>
                <w:rFonts w:ascii="Garamond" w:hAnsi="Garamond" w:cs="Calibri"/>
              </w:rPr>
            </w:pPr>
            <w:r w:rsidRPr="007F158A">
              <w:rPr>
                <w:rFonts w:ascii="Garamond" w:hAnsi="Garamond" w:cs="Calibri"/>
              </w:rPr>
              <w:t>Missione</w:t>
            </w:r>
            <w:r>
              <w:rPr>
                <w:rFonts w:ascii="Garamond" w:hAnsi="Garamond" w:cs="Calibri"/>
              </w:rPr>
              <w:t>/Componente</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1AA8FB9F" w14:textId="66E59E9E" w:rsidR="004E52AD" w:rsidRPr="007F158A" w:rsidRDefault="004E52AD" w:rsidP="001914C3">
            <w:pPr>
              <w:rPr>
                <w:rFonts w:ascii="Garamond" w:hAnsi="Garamond" w:cs="Calibri"/>
              </w:rPr>
            </w:pPr>
          </w:p>
        </w:tc>
      </w:tr>
      <w:tr w:rsidR="004E52AD" w:rsidRPr="007F158A" w14:paraId="2AEBF7A9"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58A610BA" w14:textId="77777777" w:rsidR="004E52AD" w:rsidRPr="007F158A" w:rsidRDefault="004E52AD" w:rsidP="001914C3">
            <w:pPr>
              <w:rPr>
                <w:rFonts w:ascii="Garamond" w:hAnsi="Garamond" w:cs="Calibri"/>
              </w:rPr>
            </w:pPr>
            <w:r w:rsidRPr="007F158A">
              <w:rPr>
                <w:rFonts w:ascii="Garamond" w:hAnsi="Garamond" w:cs="Calibri"/>
              </w:rPr>
              <w:t>Investimento</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75DC9924" w14:textId="77777777" w:rsidR="004E52AD" w:rsidRPr="007F158A" w:rsidRDefault="004E52AD" w:rsidP="001914C3">
            <w:pPr>
              <w:rPr>
                <w:rFonts w:ascii="Garamond" w:hAnsi="Garamond" w:cs="Calibri"/>
              </w:rPr>
            </w:pPr>
          </w:p>
        </w:tc>
      </w:tr>
      <w:tr w:rsidR="004E52AD" w:rsidRPr="007F158A" w14:paraId="3E3A67E9"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3988D25B" w14:textId="77777777" w:rsidR="004E52AD" w:rsidRPr="007F158A" w:rsidRDefault="004E52AD" w:rsidP="001914C3">
            <w:pPr>
              <w:rPr>
                <w:rFonts w:ascii="Garamond" w:hAnsi="Garamond" w:cs="Calibri"/>
              </w:rPr>
            </w:pPr>
            <w:r w:rsidRPr="007F158A">
              <w:rPr>
                <w:rFonts w:ascii="Garamond" w:hAnsi="Garamond" w:cs="Calibri"/>
              </w:rPr>
              <w:t>Titolo intervento</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50FABD3B" w14:textId="77777777" w:rsidR="004E52AD" w:rsidRPr="007F158A" w:rsidRDefault="004E52AD" w:rsidP="001914C3">
            <w:pPr>
              <w:rPr>
                <w:rFonts w:ascii="Garamond" w:hAnsi="Garamond" w:cs="Calibri"/>
              </w:rPr>
            </w:pPr>
          </w:p>
        </w:tc>
      </w:tr>
      <w:tr w:rsidR="00D46E39" w:rsidRPr="007F158A" w14:paraId="7BB0260C"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1DF5E6DE" w14:textId="1262E5A8" w:rsidR="00D46E39" w:rsidRPr="007F158A" w:rsidRDefault="00D46E39" w:rsidP="001914C3">
            <w:pPr>
              <w:rPr>
                <w:rFonts w:ascii="Garamond" w:hAnsi="Garamond" w:cs="Calibri"/>
              </w:rPr>
            </w:pPr>
            <w:r>
              <w:rPr>
                <w:rFonts w:ascii="Garamond" w:hAnsi="Garamond" w:cs="Calibri"/>
              </w:rPr>
              <w:t>Green Community</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7DA69BB3" w14:textId="77777777" w:rsidR="00D46E39" w:rsidRPr="007F158A" w:rsidRDefault="00D46E39" w:rsidP="001914C3">
            <w:pPr>
              <w:rPr>
                <w:rFonts w:ascii="Garamond" w:hAnsi="Garamond" w:cs="Calibri"/>
              </w:rPr>
            </w:pPr>
          </w:p>
        </w:tc>
      </w:tr>
      <w:tr w:rsidR="004E52AD" w:rsidRPr="007F158A" w14:paraId="2CBA1F3B"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6DF480C7" w14:textId="35C16D12" w:rsidR="004E52AD" w:rsidRPr="007F158A" w:rsidRDefault="004E52AD" w:rsidP="001914C3">
            <w:pPr>
              <w:rPr>
                <w:rFonts w:ascii="Garamond" w:hAnsi="Garamond" w:cs="Calibri"/>
              </w:rPr>
            </w:pPr>
            <w:r w:rsidRPr="007F158A">
              <w:rPr>
                <w:rFonts w:ascii="Garamond" w:hAnsi="Garamond" w:cs="Calibri"/>
              </w:rPr>
              <w:t>Soggetto Attuatore</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57FD5531" w14:textId="77777777" w:rsidR="004E52AD" w:rsidRPr="007F158A" w:rsidRDefault="004E52AD" w:rsidP="001914C3">
            <w:pPr>
              <w:rPr>
                <w:rFonts w:ascii="Garamond" w:hAnsi="Garamond" w:cs="Calibri"/>
              </w:rPr>
            </w:pPr>
          </w:p>
        </w:tc>
      </w:tr>
      <w:tr w:rsidR="004E52AD" w:rsidRPr="007F158A" w14:paraId="4BA05AF1" w14:textId="77777777" w:rsidTr="001914C3">
        <w:trPr>
          <w:trHeight w:val="340"/>
        </w:trPr>
        <w:tc>
          <w:tcPr>
            <w:tcW w:w="3621" w:type="dxa"/>
            <w:tcBorders>
              <w:top w:val="single" w:sz="24" w:space="0" w:color="FFFFFF"/>
              <w:left w:val="single" w:sz="4" w:space="0" w:color="FFFFFF"/>
              <w:bottom w:val="single" w:sz="24" w:space="0" w:color="FFFFFF"/>
              <w:right w:val="single" w:sz="4" w:space="0" w:color="FFFFFF"/>
            </w:tcBorders>
            <w:shd w:val="clear" w:color="auto" w:fill="D5DCE4" w:themeFill="text2" w:themeFillTint="33"/>
            <w:vAlign w:val="center"/>
          </w:tcPr>
          <w:p w14:paraId="7B4CD985" w14:textId="77777777" w:rsidR="004E52AD" w:rsidRPr="007F158A" w:rsidRDefault="004E52AD" w:rsidP="001914C3">
            <w:pPr>
              <w:rPr>
                <w:rFonts w:ascii="Garamond" w:hAnsi="Garamond" w:cs="Calibri"/>
              </w:rPr>
            </w:pPr>
            <w:r w:rsidRPr="007F158A">
              <w:rPr>
                <w:rFonts w:ascii="Garamond" w:hAnsi="Garamond" w:cs="Calibri"/>
              </w:rPr>
              <w:t>Soggetto Realizzatore (eventuale)</w:t>
            </w:r>
          </w:p>
        </w:tc>
        <w:tc>
          <w:tcPr>
            <w:tcW w:w="6317" w:type="dxa"/>
            <w:tcBorders>
              <w:top w:val="single" w:sz="24" w:space="0" w:color="FFFFFF"/>
              <w:left w:val="single" w:sz="4" w:space="0" w:color="FFFFFF"/>
              <w:bottom w:val="single" w:sz="24" w:space="0" w:color="FFFFFF"/>
              <w:right w:val="single" w:sz="4" w:space="0" w:color="FFFFFF"/>
            </w:tcBorders>
            <w:shd w:val="clear" w:color="auto" w:fill="DEEAF6"/>
            <w:noWrap/>
            <w:vAlign w:val="center"/>
          </w:tcPr>
          <w:p w14:paraId="4E41C145" w14:textId="77777777" w:rsidR="004E52AD" w:rsidRPr="007F158A" w:rsidRDefault="004E52AD" w:rsidP="001914C3">
            <w:pPr>
              <w:rPr>
                <w:rFonts w:ascii="Garamond" w:hAnsi="Garamond" w:cs="Calibri"/>
              </w:rPr>
            </w:pPr>
          </w:p>
        </w:tc>
      </w:tr>
      <w:tr w:rsidR="004E52AD" w:rsidRPr="007F158A" w14:paraId="61428469" w14:textId="77777777" w:rsidTr="001914C3">
        <w:trPr>
          <w:trHeight w:val="340"/>
        </w:trPr>
        <w:tc>
          <w:tcPr>
            <w:tcW w:w="3621" w:type="dxa"/>
            <w:tcBorders>
              <w:top w:val="single" w:sz="24" w:space="0" w:color="FFFFFF"/>
              <w:bottom w:val="single" w:sz="24" w:space="0" w:color="FFFFFF"/>
              <w:right w:val="single" w:sz="4" w:space="0" w:color="FFFFFF"/>
            </w:tcBorders>
            <w:shd w:val="clear" w:color="auto" w:fill="D5DCE4" w:themeFill="text2" w:themeFillTint="33"/>
            <w:vAlign w:val="center"/>
          </w:tcPr>
          <w:p w14:paraId="61CDB873" w14:textId="77777777" w:rsidR="004E52AD" w:rsidRPr="007F158A" w:rsidRDefault="004E52AD" w:rsidP="001914C3">
            <w:pPr>
              <w:rPr>
                <w:rFonts w:ascii="Garamond" w:hAnsi="Garamond" w:cs="Calibri"/>
              </w:rPr>
            </w:pPr>
            <w:r w:rsidRPr="007F158A">
              <w:rPr>
                <w:rFonts w:ascii="Garamond" w:hAnsi="Garamond" w:cs="Calibri"/>
              </w:rPr>
              <w:t>Titolo del Progetto</w:t>
            </w:r>
          </w:p>
        </w:tc>
        <w:tc>
          <w:tcPr>
            <w:tcW w:w="6317" w:type="dxa"/>
            <w:tcBorders>
              <w:top w:val="single" w:sz="24" w:space="0" w:color="FFFFFF"/>
              <w:left w:val="single" w:sz="4" w:space="0" w:color="FFFFFF"/>
              <w:bottom w:val="single" w:sz="24" w:space="0" w:color="FFFFFF"/>
            </w:tcBorders>
            <w:shd w:val="clear" w:color="auto" w:fill="DEEAF6"/>
            <w:vAlign w:val="center"/>
          </w:tcPr>
          <w:p w14:paraId="2C29F902" w14:textId="77777777" w:rsidR="004E52AD" w:rsidRPr="00B74081" w:rsidRDefault="004E52AD" w:rsidP="001914C3">
            <w:pPr>
              <w:rPr>
                <w:rFonts w:ascii="Garamond" w:hAnsi="Garamond" w:cs="Calibri"/>
              </w:rPr>
            </w:pPr>
          </w:p>
        </w:tc>
      </w:tr>
      <w:tr w:rsidR="004E52AD" w:rsidRPr="007F158A" w14:paraId="4F69BEC7" w14:textId="77777777" w:rsidTr="001914C3">
        <w:trPr>
          <w:trHeight w:val="340"/>
        </w:trPr>
        <w:tc>
          <w:tcPr>
            <w:tcW w:w="3621" w:type="dxa"/>
            <w:tcBorders>
              <w:top w:val="single" w:sz="24" w:space="0" w:color="FFFFFF"/>
              <w:bottom w:val="single" w:sz="24" w:space="0" w:color="FFFFFF"/>
              <w:right w:val="single" w:sz="4" w:space="0" w:color="FFFFFF"/>
            </w:tcBorders>
            <w:shd w:val="clear" w:color="auto" w:fill="D5DCE4" w:themeFill="text2" w:themeFillTint="33"/>
            <w:vAlign w:val="center"/>
          </w:tcPr>
          <w:p w14:paraId="4FDEA34F" w14:textId="77777777" w:rsidR="004E52AD" w:rsidRPr="007F158A" w:rsidRDefault="004E52AD" w:rsidP="001914C3">
            <w:pPr>
              <w:rPr>
                <w:rFonts w:ascii="Garamond" w:hAnsi="Garamond" w:cs="Calibri"/>
              </w:rPr>
            </w:pPr>
            <w:r w:rsidRPr="007F158A">
              <w:rPr>
                <w:rFonts w:ascii="Garamond" w:hAnsi="Garamond" w:cs="Calibri"/>
              </w:rPr>
              <w:t>CUP</w:t>
            </w:r>
          </w:p>
        </w:tc>
        <w:tc>
          <w:tcPr>
            <w:tcW w:w="6317" w:type="dxa"/>
            <w:tcBorders>
              <w:top w:val="single" w:sz="24" w:space="0" w:color="FFFFFF"/>
              <w:left w:val="single" w:sz="4" w:space="0" w:color="FFFFFF"/>
              <w:bottom w:val="single" w:sz="24" w:space="0" w:color="FFFFFF"/>
            </w:tcBorders>
            <w:shd w:val="clear" w:color="auto" w:fill="DEEAF6"/>
            <w:vAlign w:val="center"/>
          </w:tcPr>
          <w:p w14:paraId="2B2BEE82" w14:textId="77777777" w:rsidR="004E52AD" w:rsidRPr="007F158A" w:rsidRDefault="004E52AD" w:rsidP="001914C3">
            <w:pPr>
              <w:rPr>
                <w:rFonts w:ascii="Garamond" w:hAnsi="Garamond" w:cs="Calibri"/>
              </w:rPr>
            </w:pPr>
          </w:p>
        </w:tc>
      </w:tr>
      <w:tr w:rsidR="004E52AD" w:rsidRPr="007F158A" w14:paraId="14AF9394" w14:textId="77777777" w:rsidTr="001914C3">
        <w:trPr>
          <w:trHeight w:val="340"/>
        </w:trPr>
        <w:tc>
          <w:tcPr>
            <w:tcW w:w="3621" w:type="dxa"/>
            <w:tcBorders>
              <w:top w:val="single" w:sz="24" w:space="0" w:color="FFFFFF"/>
              <w:bottom w:val="single" w:sz="24" w:space="0" w:color="FFFFFF"/>
              <w:right w:val="single" w:sz="4" w:space="0" w:color="FFFFFF"/>
            </w:tcBorders>
            <w:shd w:val="clear" w:color="auto" w:fill="D5DCE4" w:themeFill="text2" w:themeFillTint="33"/>
            <w:vAlign w:val="center"/>
          </w:tcPr>
          <w:p w14:paraId="49FCF610" w14:textId="77777777" w:rsidR="004E52AD" w:rsidRPr="007F158A" w:rsidRDefault="004E52AD" w:rsidP="001914C3">
            <w:pPr>
              <w:rPr>
                <w:rFonts w:ascii="Garamond" w:hAnsi="Garamond" w:cs="Calibri"/>
              </w:rPr>
            </w:pPr>
            <w:r w:rsidRPr="007F158A">
              <w:rPr>
                <w:rFonts w:ascii="Garamond" w:hAnsi="Garamond" w:cs="Calibri"/>
              </w:rPr>
              <w:t>Tagging</w:t>
            </w:r>
          </w:p>
        </w:tc>
        <w:tc>
          <w:tcPr>
            <w:tcW w:w="6317" w:type="dxa"/>
            <w:tcBorders>
              <w:top w:val="single" w:sz="24" w:space="0" w:color="FFFFFF"/>
              <w:left w:val="single" w:sz="4" w:space="0" w:color="FFFFFF"/>
              <w:bottom w:val="single" w:sz="24" w:space="0" w:color="FFFFFF"/>
            </w:tcBorders>
            <w:shd w:val="clear" w:color="auto" w:fill="DEEAF6"/>
            <w:vAlign w:val="center"/>
          </w:tcPr>
          <w:p w14:paraId="08789317" w14:textId="77777777" w:rsidR="004E52AD" w:rsidRPr="007F158A" w:rsidRDefault="004E52AD" w:rsidP="001914C3">
            <w:pPr>
              <w:rPr>
                <w:rFonts w:ascii="Garamond" w:hAnsi="Garamond" w:cs="Calibri"/>
              </w:rPr>
            </w:pPr>
            <w:r w:rsidRPr="007F158A">
              <w:rPr>
                <w:rFonts w:ascii="Garamond" w:hAnsi="Garamond" w:cs="Calibri"/>
              </w:rPr>
              <w:t>n.a.</w:t>
            </w:r>
          </w:p>
        </w:tc>
      </w:tr>
      <w:tr w:rsidR="004E52AD" w:rsidRPr="007F158A" w14:paraId="7F5966F2" w14:textId="77777777" w:rsidTr="001914C3">
        <w:trPr>
          <w:trHeight w:val="340"/>
        </w:trPr>
        <w:tc>
          <w:tcPr>
            <w:tcW w:w="3621" w:type="dxa"/>
            <w:tcBorders>
              <w:top w:val="single" w:sz="24" w:space="0" w:color="FFFFFF"/>
              <w:bottom w:val="single" w:sz="24" w:space="0" w:color="FFFFFF"/>
              <w:right w:val="single" w:sz="4" w:space="0" w:color="FFFFFF"/>
            </w:tcBorders>
            <w:shd w:val="clear" w:color="auto" w:fill="D5DCE4" w:themeFill="text2" w:themeFillTint="33"/>
            <w:vAlign w:val="center"/>
          </w:tcPr>
          <w:p w14:paraId="2EBD4D6A" w14:textId="77777777" w:rsidR="004E52AD" w:rsidRPr="007F158A" w:rsidRDefault="004E52AD" w:rsidP="001914C3">
            <w:pPr>
              <w:rPr>
                <w:rFonts w:ascii="Garamond" w:hAnsi="Garamond" w:cs="Calibri"/>
              </w:rPr>
            </w:pPr>
            <w:r w:rsidRPr="007F158A">
              <w:rPr>
                <w:rFonts w:ascii="Garamond" w:hAnsi="Garamond" w:cs="Calibri"/>
              </w:rPr>
              <w:t>Priorità/principi trasversali PNRR</w:t>
            </w:r>
          </w:p>
        </w:tc>
        <w:tc>
          <w:tcPr>
            <w:tcW w:w="6317" w:type="dxa"/>
            <w:tcBorders>
              <w:top w:val="single" w:sz="24" w:space="0" w:color="FFFFFF"/>
              <w:left w:val="single" w:sz="4" w:space="0" w:color="FFFFFF"/>
              <w:bottom w:val="single" w:sz="24" w:space="0" w:color="FFFFFF"/>
            </w:tcBorders>
            <w:shd w:val="clear" w:color="auto" w:fill="DEEAF6"/>
            <w:vAlign w:val="center"/>
          </w:tcPr>
          <w:p w14:paraId="2F4F9B46" w14:textId="77777777" w:rsidR="004E52AD" w:rsidRPr="007F158A" w:rsidRDefault="00B10C94" w:rsidP="001914C3">
            <w:pPr>
              <w:rPr>
                <w:rFonts w:ascii="Garamond" w:hAnsi="Garamond" w:cstheme="minorHAnsi"/>
              </w:rPr>
            </w:pPr>
            <w:sdt>
              <w:sdtPr>
                <w:rPr>
                  <w:rFonts w:ascii="Garamond" w:hAnsi="Garamond" w:cstheme="minorHAnsi"/>
                </w:rPr>
                <w:id w:val="-1117914841"/>
                <w14:checkbox>
                  <w14:checked w14:val="0"/>
                  <w14:checkedState w14:val="2612" w14:font="MS Gothic"/>
                  <w14:uncheckedState w14:val="2610" w14:font="MS Gothic"/>
                </w14:checkbox>
              </w:sdtPr>
              <w:sdtEndPr/>
              <w:sdtContent>
                <w:r w:rsidR="004E52AD" w:rsidRPr="007F158A">
                  <w:rPr>
                    <w:rFonts w:ascii="Segoe UI Symbol" w:eastAsia="MS Gothic" w:hAnsi="Segoe UI Symbol" w:cs="Segoe UI Symbol"/>
                  </w:rPr>
                  <w:t>☐</w:t>
                </w:r>
              </w:sdtContent>
            </w:sdt>
            <w:r w:rsidR="004E52AD" w:rsidRPr="007F158A">
              <w:rPr>
                <w:rFonts w:ascii="Garamond" w:hAnsi="Garamond" w:cstheme="minorHAnsi"/>
              </w:rPr>
              <w:t>parità di genere (Gender Equality)</w:t>
            </w:r>
            <w:r w:rsidR="004E52AD" w:rsidRPr="007F158A">
              <w:rPr>
                <w:rFonts w:ascii="Garamond" w:hAnsi="Garamond" w:cstheme="minorHAnsi"/>
              </w:rPr>
              <w:tab/>
            </w:r>
            <w:r w:rsidR="004E52AD" w:rsidRPr="007F158A">
              <w:rPr>
                <w:rFonts w:ascii="Garamond" w:hAnsi="Garamond" w:cstheme="minorHAnsi"/>
              </w:rPr>
              <w:tab/>
            </w:r>
            <w:r w:rsidR="004E52AD" w:rsidRPr="007F158A">
              <w:rPr>
                <w:rFonts w:ascii="Garamond" w:hAnsi="Garamond" w:cstheme="minorHAnsi"/>
              </w:rPr>
              <w:tab/>
            </w:r>
          </w:p>
          <w:p w14:paraId="76FBB2CD" w14:textId="4D77ACA1" w:rsidR="004E52AD" w:rsidRPr="007F158A" w:rsidRDefault="00B10C94" w:rsidP="001914C3">
            <w:pPr>
              <w:rPr>
                <w:rFonts w:ascii="Garamond" w:hAnsi="Garamond" w:cstheme="minorHAnsi"/>
              </w:rPr>
            </w:pPr>
            <w:sdt>
              <w:sdtPr>
                <w:rPr>
                  <w:rFonts w:ascii="Garamond" w:hAnsi="Garamond" w:cstheme="minorHAnsi"/>
                </w:rPr>
                <w:id w:val="-1246948982"/>
                <w14:checkbox>
                  <w14:checked w14:val="0"/>
                  <w14:checkedState w14:val="2612" w14:font="MS Gothic"/>
                  <w14:uncheckedState w14:val="2610" w14:font="MS Gothic"/>
                </w14:checkbox>
              </w:sdtPr>
              <w:sdtEndPr/>
              <w:sdtContent>
                <w:r w:rsidR="004E52AD" w:rsidRPr="007F158A">
                  <w:rPr>
                    <w:rFonts w:ascii="Segoe UI Symbol" w:eastAsia="MS Gothic" w:hAnsi="Segoe UI Symbol" w:cs="Segoe UI Symbol"/>
                  </w:rPr>
                  <w:t>☐</w:t>
                </w:r>
              </w:sdtContent>
            </w:sdt>
            <w:r w:rsidR="004E52AD" w:rsidRPr="007F158A">
              <w:rPr>
                <w:rFonts w:ascii="Garamond" w:hAnsi="Garamond" w:cstheme="minorHAnsi"/>
              </w:rPr>
              <w:t>protezione e valorizzazione dei giovani</w:t>
            </w:r>
            <w:r w:rsidR="004E52AD" w:rsidRPr="007F158A">
              <w:rPr>
                <w:rFonts w:ascii="Garamond" w:hAnsi="Garamond" w:cstheme="minorHAnsi"/>
              </w:rPr>
              <w:tab/>
            </w:r>
          </w:p>
          <w:p w14:paraId="310747C7" w14:textId="77777777" w:rsidR="004E52AD" w:rsidRPr="007F158A" w:rsidRDefault="00B10C94" w:rsidP="001914C3">
            <w:pPr>
              <w:rPr>
                <w:rFonts w:ascii="Garamond" w:hAnsi="Garamond" w:cs="Calibri"/>
              </w:rPr>
            </w:pPr>
            <w:sdt>
              <w:sdtPr>
                <w:rPr>
                  <w:rFonts w:ascii="Garamond" w:hAnsi="Garamond" w:cstheme="minorHAnsi"/>
                </w:rPr>
                <w:id w:val="1982738259"/>
                <w14:checkbox>
                  <w14:checked w14:val="0"/>
                  <w14:checkedState w14:val="2612" w14:font="MS Gothic"/>
                  <w14:uncheckedState w14:val="2610" w14:font="MS Gothic"/>
                </w14:checkbox>
              </w:sdtPr>
              <w:sdtEndPr/>
              <w:sdtContent>
                <w:r w:rsidR="004E52AD" w:rsidRPr="007F158A">
                  <w:rPr>
                    <w:rFonts w:ascii="Segoe UI Symbol" w:eastAsia="MS Gothic" w:hAnsi="Segoe UI Symbol" w:cs="Segoe UI Symbol"/>
                  </w:rPr>
                  <w:t>☐</w:t>
                </w:r>
              </w:sdtContent>
            </w:sdt>
            <w:r w:rsidR="004E52AD" w:rsidRPr="007F158A">
              <w:rPr>
                <w:rFonts w:ascii="Garamond" w:hAnsi="Garamond" w:cstheme="minorHAnsi"/>
              </w:rPr>
              <w:t>DNSH</w:t>
            </w:r>
          </w:p>
        </w:tc>
      </w:tr>
      <w:tr w:rsidR="004E52AD" w:rsidRPr="007F158A" w14:paraId="38A73335" w14:textId="77777777" w:rsidTr="001914C3">
        <w:trPr>
          <w:trHeight w:val="340"/>
        </w:trPr>
        <w:tc>
          <w:tcPr>
            <w:tcW w:w="3621" w:type="dxa"/>
            <w:tcBorders>
              <w:top w:val="single" w:sz="24" w:space="0" w:color="FFFFFF"/>
              <w:bottom w:val="single" w:sz="24" w:space="0" w:color="FFFFFF"/>
              <w:right w:val="single" w:sz="4" w:space="0" w:color="FFFFFF"/>
            </w:tcBorders>
            <w:shd w:val="clear" w:color="auto" w:fill="D5DCE4" w:themeFill="text2" w:themeFillTint="33"/>
            <w:vAlign w:val="center"/>
          </w:tcPr>
          <w:p w14:paraId="23CF40F6" w14:textId="77777777" w:rsidR="004E52AD" w:rsidRPr="007F158A" w:rsidRDefault="004E52AD" w:rsidP="001914C3">
            <w:pPr>
              <w:rPr>
                <w:rFonts w:ascii="Garamond" w:hAnsi="Garamond" w:cs="Calibri"/>
              </w:rPr>
            </w:pPr>
            <w:r w:rsidRPr="007F158A">
              <w:rPr>
                <w:rFonts w:ascii="Garamond" w:hAnsi="Garamond" w:cs="Calibri"/>
              </w:rPr>
              <w:t>Costo totale Progetto</w:t>
            </w:r>
          </w:p>
        </w:tc>
        <w:tc>
          <w:tcPr>
            <w:tcW w:w="6317" w:type="dxa"/>
            <w:tcBorders>
              <w:top w:val="single" w:sz="24" w:space="0" w:color="FFFFFF"/>
              <w:left w:val="single" w:sz="4" w:space="0" w:color="FFFFFF"/>
              <w:bottom w:val="single" w:sz="24" w:space="0" w:color="FFFFFF"/>
            </w:tcBorders>
            <w:shd w:val="clear" w:color="auto" w:fill="DEEAF6"/>
            <w:vAlign w:val="center"/>
          </w:tcPr>
          <w:p w14:paraId="60FBD856" w14:textId="77777777" w:rsidR="004E52AD" w:rsidRPr="007F158A" w:rsidRDefault="004E52AD" w:rsidP="001914C3">
            <w:pPr>
              <w:spacing w:after="60"/>
              <w:rPr>
                <w:rFonts w:ascii="Garamond" w:hAnsi="Garamond" w:cs="Calibri"/>
              </w:rPr>
            </w:pPr>
            <w:r w:rsidRPr="007F158A">
              <w:rPr>
                <w:rFonts w:ascii="Garamond" w:hAnsi="Garamond" w:cs="Calibri"/>
              </w:rPr>
              <w:t>€ ___________,___</w:t>
            </w:r>
          </w:p>
        </w:tc>
      </w:tr>
      <w:tr w:rsidR="004E52AD" w:rsidRPr="007F158A" w14:paraId="7CC4D7F0" w14:textId="77777777" w:rsidTr="001914C3">
        <w:trPr>
          <w:trHeight w:val="444"/>
        </w:trPr>
        <w:tc>
          <w:tcPr>
            <w:tcW w:w="3621" w:type="dxa"/>
            <w:tcBorders>
              <w:top w:val="single" w:sz="24" w:space="0" w:color="FFFFFF"/>
              <w:right w:val="single" w:sz="4" w:space="0" w:color="FFFFFF"/>
            </w:tcBorders>
            <w:shd w:val="clear" w:color="auto" w:fill="D5DCE4" w:themeFill="text2" w:themeFillTint="33"/>
            <w:vAlign w:val="center"/>
          </w:tcPr>
          <w:p w14:paraId="01645B8A" w14:textId="77777777" w:rsidR="004E52AD" w:rsidRPr="007F158A" w:rsidRDefault="004E52AD" w:rsidP="001914C3">
            <w:pPr>
              <w:rPr>
                <w:rFonts w:ascii="Garamond" w:hAnsi="Garamond" w:cs="Calibri"/>
              </w:rPr>
            </w:pPr>
            <w:r w:rsidRPr="007F158A">
              <w:rPr>
                <w:rFonts w:ascii="Garamond" w:hAnsi="Garamond" w:cs="Calibri"/>
              </w:rPr>
              <w:t>Di cui costo ammesso PNRR</w:t>
            </w:r>
          </w:p>
        </w:tc>
        <w:tc>
          <w:tcPr>
            <w:tcW w:w="6317" w:type="dxa"/>
            <w:tcBorders>
              <w:top w:val="single" w:sz="24" w:space="0" w:color="FFFFFF"/>
              <w:left w:val="single" w:sz="4" w:space="0" w:color="FFFFFF"/>
            </w:tcBorders>
            <w:shd w:val="clear" w:color="auto" w:fill="DEEAF6"/>
            <w:vAlign w:val="center"/>
          </w:tcPr>
          <w:p w14:paraId="0218641A" w14:textId="77777777" w:rsidR="004E52AD" w:rsidRPr="007F158A" w:rsidRDefault="004E52AD" w:rsidP="001914C3">
            <w:pPr>
              <w:spacing w:after="60"/>
              <w:rPr>
                <w:rFonts w:ascii="Garamond" w:hAnsi="Garamond" w:cs="Calibri"/>
              </w:rPr>
            </w:pPr>
            <w:r w:rsidRPr="007F158A">
              <w:rPr>
                <w:rFonts w:ascii="Garamond" w:hAnsi="Garamond" w:cs="Calibri"/>
              </w:rPr>
              <w:t>€ ___________,___</w:t>
            </w:r>
          </w:p>
        </w:tc>
      </w:tr>
    </w:tbl>
    <w:p w14:paraId="269D1B1E" w14:textId="77777777" w:rsidR="004E52AD" w:rsidRDefault="004E52AD" w:rsidP="004E52AD">
      <w:pPr>
        <w:spacing w:after="160" w:line="259" w:lineRule="auto"/>
        <w:jc w:val="both"/>
      </w:pPr>
    </w:p>
    <w:p w14:paraId="7426220A" w14:textId="77777777" w:rsidR="004E52AD" w:rsidRDefault="004E52AD" w:rsidP="004E52AD">
      <w:pPr>
        <w:spacing w:after="160" w:line="259" w:lineRule="auto"/>
        <w:jc w:val="both"/>
      </w:pPr>
    </w:p>
    <w:p w14:paraId="75F4D928" w14:textId="77777777" w:rsidR="004E52AD" w:rsidRDefault="004E52AD" w:rsidP="004E52AD">
      <w:pPr>
        <w:spacing w:after="160" w:line="259" w:lineRule="auto"/>
        <w:jc w:val="both"/>
      </w:pPr>
    </w:p>
    <w:p w14:paraId="5C8ED3B1" w14:textId="77777777" w:rsidR="00901C36" w:rsidRDefault="00901C36" w:rsidP="004E52AD">
      <w:pPr>
        <w:spacing w:after="160" w:line="259" w:lineRule="auto"/>
        <w:jc w:val="both"/>
      </w:pPr>
    </w:p>
    <w:p w14:paraId="4D3BD9BA" w14:textId="77777777" w:rsidR="004E52AD" w:rsidRDefault="004E52AD" w:rsidP="004E52AD">
      <w:pPr>
        <w:spacing w:after="160" w:line="259" w:lineRule="auto"/>
        <w:jc w:val="both"/>
      </w:pPr>
    </w:p>
    <w:p w14:paraId="0C1C9AB3" w14:textId="77777777" w:rsidR="004E52AD" w:rsidRPr="00AA7FE2" w:rsidRDefault="004E52AD" w:rsidP="004E52AD">
      <w:pPr>
        <w:spacing w:after="160" w:line="259" w:lineRule="auto"/>
        <w:jc w:val="both"/>
        <w:rPr>
          <w:rFonts w:eastAsiaTheme="minorHAnsi"/>
          <w:sz w:val="22"/>
          <w:szCs w:val="22"/>
          <w:lang w:eastAsia="en-US"/>
        </w:rPr>
      </w:pPr>
    </w:p>
    <w:p w14:paraId="40678E9B" w14:textId="77777777" w:rsidR="004E52AD" w:rsidRPr="00AA7FE2" w:rsidRDefault="004E52AD" w:rsidP="004E52AD">
      <w:pPr>
        <w:spacing w:after="160" w:line="259" w:lineRule="auto"/>
        <w:jc w:val="both"/>
        <w:rPr>
          <w:sz w:val="10"/>
          <w:szCs w:val="10"/>
        </w:rPr>
      </w:pPr>
    </w:p>
    <w:p w14:paraId="5FD6B862" w14:textId="77777777" w:rsidR="004E52AD" w:rsidRDefault="004E52AD" w:rsidP="004E52AD"/>
    <w:p w14:paraId="4B6C6CE7" w14:textId="77777777" w:rsidR="004E52AD" w:rsidRDefault="004E52AD" w:rsidP="004E52AD"/>
    <w:p w14:paraId="15145E13" w14:textId="77777777" w:rsidR="00745FB3" w:rsidRDefault="00745FB3" w:rsidP="004E52AD"/>
    <w:p w14:paraId="79C44430" w14:textId="77777777" w:rsidR="00745FB3" w:rsidRDefault="00745FB3" w:rsidP="004E52AD"/>
    <w:p w14:paraId="2CF7C2F2" w14:textId="77777777" w:rsidR="00745FB3" w:rsidRDefault="00745FB3" w:rsidP="004E52AD"/>
    <w:p w14:paraId="3BC327CA" w14:textId="77777777" w:rsidR="00745FB3" w:rsidRDefault="00745FB3" w:rsidP="004E52AD"/>
    <w:p w14:paraId="199AC9F0" w14:textId="46287C18" w:rsidR="004E52AD" w:rsidRDefault="00AF4066" w:rsidP="00AF4066">
      <w:pPr>
        <w:tabs>
          <w:tab w:val="left" w:pos="910"/>
        </w:tabs>
      </w:pPr>
      <w:r>
        <w:tab/>
      </w:r>
    </w:p>
    <w:tbl>
      <w:tblPr>
        <w:tblpPr w:leftFromText="141" w:rightFromText="141" w:vertAnchor="text" w:horzAnchor="margin" w:tblpY="112"/>
        <w:tblW w:w="9938" w:type="dxa"/>
        <w:tblBorders>
          <w:left w:val="single" w:sz="4" w:space="0" w:color="FFFFFF"/>
          <w:bottom w:val="single" w:sz="4" w:space="0" w:color="FFFFFF"/>
          <w:right w:val="single" w:sz="4" w:space="0" w:color="FFFFFF"/>
          <w:insideH w:val="single" w:sz="24" w:space="0" w:color="FFFFFF"/>
          <w:insideV w:val="single" w:sz="4" w:space="0" w:color="FFFFFF"/>
        </w:tblBorders>
        <w:tblCellMar>
          <w:left w:w="70" w:type="dxa"/>
          <w:right w:w="70" w:type="dxa"/>
        </w:tblCellMar>
        <w:tblLook w:val="04A0" w:firstRow="1" w:lastRow="0" w:firstColumn="1" w:lastColumn="0" w:noHBand="0" w:noVBand="1"/>
      </w:tblPr>
      <w:tblGrid>
        <w:gridCol w:w="3165"/>
        <w:gridCol w:w="6773"/>
      </w:tblGrid>
      <w:tr w:rsidR="004E52AD" w:rsidRPr="007F158A" w14:paraId="43C50A68" w14:textId="77777777" w:rsidTr="71CCB5F0">
        <w:trPr>
          <w:trHeight w:val="340"/>
        </w:trPr>
        <w:tc>
          <w:tcPr>
            <w:tcW w:w="3454" w:type="dxa"/>
            <w:shd w:val="clear" w:color="auto" w:fill="1F497D"/>
            <w:vAlign w:val="center"/>
          </w:tcPr>
          <w:p w14:paraId="6241C4DE" w14:textId="77777777" w:rsidR="004E52AD" w:rsidRPr="007F158A" w:rsidRDefault="004E52AD" w:rsidP="001914C3">
            <w:pPr>
              <w:rPr>
                <w:rFonts w:ascii="Garamond" w:hAnsi="Garamond" w:cs="Calibri"/>
                <w:b/>
                <w:smallCaps/>
              </w:rPr>
            </w:pPr>
            <w:r w:rsidRPr="007F158A">
              <w:rPr>
                <w:rFonts w:ascii="Garamond" w:hAnsi="Garamond" w:cs="Calibri"/>
                <w:b/>
                <w:smallCaps/>
                <w:color w:val="FFFFFF" w:themeColor="background1"/>
              </w:rPr>
              <w:lastRenderedPageBreak/>
              <w:t xml:space="preserve">Anagrafica </w:t>
            </w:r>
            <w:r>
              <w:rPr>
                <w:rFonts w:ascii="Garamond" w:hAnsi="Garamond" w:cs="Calibri"/>
                <w:b/>
                <w:smallCaps/>
                <w:color w:val="FFFFFF" w:themeColor="background1"/>
              </w:rPr>
              <w:t>Affidamento</w:t>
            </w:r>
          </w:p>
        </w:tc>
        <w:tc>
          <w:tcPr>
            <w:tcW w:w="6484" w:type="dxa"/>
            <w:shd w:val="clear" w:color="auto" w:fill="FFFFFF" w:themeFill="background1"/>
            <w:noWrap/>
            <w:vAlign w:val="center"/>
          </w:tcPr>
          <w:p w14:paraId="102A59D5" w14:textId="77777777" w:rsidR="004E52AD" w:rsidRPr="007F158A" w:rsidRDefault="004E52AD" w:rsidP="001914C3">
            <w:pPr>
              <w:rPr>
                <w:rFonts w:ascii="Garamond" w:hAnsi="Garamond" w:cs="Calibri"/>
              </w:rPr>
            </w:pPr>
          </w:p>
        </w:tc>
      </w:tr>
      <w:tr w:rsidR="004E52AD" w:rsidRPr="007F158A" w14:paraId="29C46410" w14:textId="77777777" w:rsidTr="71CCB5F0">
        <w:trPr>
          <w:trHeight w:val="340"/>
        </w:trPr>
        <w:tc>
          <w:tcPr>
            <w:tcW w:w="3454" w:type="dxa"/>
            <w:shd w:val="clear" w:color="auto" w:fill="D5DCE4" w:themeFill="text2" w:themeFillTint="33"/>
            <w:vAlign w:val="center"/>
          </w:tcPr>
          <w:p w14:paraId="792D234D" w14:textId="77777777" w:rsidR="004E52AD" w:rsidRPr="007F158A" w:rsidRDefault="004E52AD" w:rsidP="001914C3">
            <w:pPr>
              <w:rPr>
                <w:rFonts w:ascii="Garamond" w:hAnsi="Garamond" w:cs="Calibri"/>
              </w:rPr>
            </w:pPr>
            <w:r>
              <w:rPr>
                <w:rFonts w:ascii="Garamond" w:hAnsi="Garamond" w:cs="Calibri"/>
              </w:rPr>
              <w:t xml:space="preserve">CIG </w:t>
            </w:r>
          </w:p>
        </w:tc>
        <w:tc>
          <w:tcPr>
            <w:tcW w:w="6484" w:type="dxa"/>
            <w:shd w:val="clear" w:color="auto" w:fill="DEEAF6" w:themeFill="accent5" w:themeFillTint="33"/>
            <w:noWrap/>
            <w:vAlign w:val="center"/>
          </w:tcPr>
          <w:p w14:paraId="53B033E9" w14:textId="77777777" w:rsidR="004E52AD" w:rsidRPr="007F158A" w:rsidRDefault="004E52AD" w:rsidP="001914C3">
            <w:pPr>
              <w:rPr>
                <w:rFonts w:ascii="Garamond" w:hAnsi="Garamond" w:cs="Calibri"/>
              </w:rPr>
            </w:pPr>
          </w:p>
        </w:tc>
      </w:tr>
      <w:tr w:rsidR="004E52AD" w:rsidRPr="009642AF" w14:paraId="24528C5D" w14:textId="77777777" w:rsidTr="71CCB5F0">
        <w:trPr>
          <w:trHeight w:val="4198"/>
        </w:trPr>
        <w:tc>
          <w:tcPr>
            <w:tcW w:w="0" w:type="auto"/>
            <w:shd w:val="clear" w:color="auto" w:fill="D5DCE4" w:themeFill="text2" w:themeFillTint="33"/>
            <w:vAlign w:val="center"/>
          </w:tcPr>
          <w:p w14:paraId="6E3F7B4C" w14:textId="77777777" w:rsidR="004E52AD" w:rsidRPr="003C0D13" w:rsidRDefault="004E52AD" w:rsidP="001914C3">
            <w:pPr>
              <w:rPr>
                <w:rFonts w:ascii="Garamond" w:hAnsi="Garamond" w:cs="Calibri"/>
              </w:rPr>
            </w:pPr>
            <w:r w:rsidRPr="003C0D13">
              <w:rPr>
                <w:rFonts w:ascii="Garamond" w:hAnsi="Garamond" w:cs="Calibri"/>
              </w:rPr>
              <w:t xml:space="preserve">Tipologia di </w:t>
            </w:r>
            <w:r w:rsidRPr="003C0D13">
              <w:rPr>
                <w:rFonts w:ascii="Garamond" w:hAnsi="Garamond" w:cs="Arial"/>
              </w:rPr>
              <w:t>affidamento</w:t>
            </w:r>
            <w:r w:rsidRPr="003C0D13">
              <w:rPr>
                <w:rFonts w:ascii="Garamond" w:hAnsi="Garamond" w:cs="Arial"/>
                <w:strike/>
              </w:rPr>
              <w:t xml:space="preserve"> </w:t>
            </w:r>
          </w:p>
        </w:tc>
        <w:tc>
          <w:tcPr>
            <w:tcW w:w="0" w:type="auto"/>
            <w:shd w:val="clear" w:color="auto" w:fill="DEEAF6" w:themeFill="accent5" w:themeFillTint="33"/>
            <w:vAlign w:val="center"/>
          </w:tcPr>
          <w:p w14:paraId="146A0960" w14:textId="77777777" w:rsidR="004E52AD" w:rsidRPr="003C0D13" w:rsidRDefault="00B10C94" w:rsidP="001914C3">
            <w:pPr>
              <w:rPr>
                <w:rFonts w:ascii="Garamond" w:hAnsi="Garamond" w:cs="Arial"/>
              </w:rPr>
            </w:pPr>
            <w:sdt>
              <w:sdtPr>
                <w:rPr>
                  <w:rFonts w:ascii="Garamond" w:hAnsi="Garamond" w:cs="Arial"/>
                </w:rPr>
                <w:id w:val="562840252"/>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Acquisto o realizzazione di fornitura o servizio</w:t>
            </w:r>
          </w:p>
          <w:p w14:paraId="42F6579B" w14:textId="77777777" w:rsidR="004E52AD" w:rsidRPr="003C0D13" w:rsidRDefault="00B10C94" w:rsidP="001914C3">
            <w:pPr>
              <w:rPr>
                <w:rFonts w:ascii="Garamond" w:hAnsi="Garamond" w:cs="Arial"/>
              </w:rPr>
            </w:pPr>
            <w:sdt>
              <w:sdtPr>
                <w:rPr>
                  <w:rFonts w:ascii="Garamond" w:hAnsi="Garamond" w:cs="Arial"/>
                </w:rPr>
                <w:id w:val="2138376726"/>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Lavori</w:t>
            </w:r>
          </w:p>
          <w:p w14:paraId="7F8BA3D4" w14:textId="77777777" w:rsidR="004E52AD" w:rsidRPr="003C0D13" w:rsidRDefault="00B10C94" w:rsidP="001914C3">
            <w:pPr>
              <w:rPr>
                <w:rFonts w:ascii="Garamond" w:hAnsi="Garamond" w:cs="Arial"/>
              </w:rPr>
            </w:pPr>
            <w:sdt>
              <w:sdtPr>
                <w:rPr>
                  <w:rFonts w:ascii="Garamond" w:hAnsi="Garamond" w:cs="Arial"/>
                </w:rPr>
                <w:id w:val="667746168"/>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Misti</w:t>
            </w:r>
          </w:p>
          <w:p w14:paraId="2B190A02" w14:textId="77777777" w:rsidR="004E52AD" w:rsidRPr="003C0D13" w:rsidRDefault="004E52AD" w:rsidP="001914C3">
            <w:pPr>
              <w:rPr>
                <w:rFonts w:ascii="Garamond" w:hAnsi="Garamond" w:cs="Arial"/>
              </w:rPr>
            </w:pPr>
          </w:p>
          <w:p w14:paraId="270EE899" w14:textId="38C9673D" w:rsidR="004E52AD" w:rsidRPr="003C0D13" w:rsidRDefault="00B10C94" w:rsidP="005367F1">
            <w:pPr>
              <w:rPr>
                <w:rFonts w:ascii="Garamond" w:hAnsi="Garamond" w:cs="Arial"/>
              </w:rPr>
            </w:pPr>
            <w:sdt>
              <w:sdtPr>
                <w:rPr>
                  <w:rFonts w:ascii="Garamond" w:hAnsi="Garamond"/>
                  <w:b/>
                  <w:bCs/>
                  <w:color w:val="000000"/>
                </w:rPr>
                <w:id w:val="1074315087"/>
                <w14:checkbox>
                  <w14:checked w14:val="0"/>
                  <w14:checkedState w14:val="2612" w14:font="MS Gothic"/>
                  <w14:uncheckedState w14:val="2610" w14:font="MS Gothic"/>
                </w14:checkbox>
              </w:sdtPr>
              <w:sdtEndPr/>
              <w:sdtContent>
                <w:r w:rsidR="004E52AD">
                  <w:rPr>
                    <w:rFonts w:ascii="MS Gothic" w:eastAsia="MS Gothic" w:hAnsi="MS Gothic" w:hint="eastAsia"/>
                    <w:b/>
                    <w:bCs/>
                    <w:color w:val="000000"/>
                  </w:rPr>
                  <w:t>☐</w:t>
                </w:r>
              </w:sdtContent>
            </w:sdt>
            <w:r w:rsidR="004E52AD" w:rsidRPr="003C0D13">
              <w:rPr>
                <w:rFonts w:ascii="Garamond" w:hAnsi="Garamond" w:cs="Arial"/>
              </w:rPr>
              <w:t xml:space="preserve">  Procedura aperta ex art. 60 D.Lgs. 50/2016</w:t>
            </w:r>
            <w:r w:rsidR="005367F1" w:rsidRPr="005367F1">
              <w:rPr>
                <w:rFonts w:ascii="Garamond" w:hAnsi="Garamond" w:cs="Arial"/>
              </w:rPr>
              <w:t>(</w:t>
            </w:r>
            <w:r w:rsidR="005367F1" w:rsidRPr="005367F1">
              <w:rPr>
                <w:rFonts w:ascii="Garamond" w:hAnsi="Garamond" w:cs="Arial"/>
                <w:b/>
                <w:bCs/>
              </w:rPr>
              <w:t>NB: A partire dal 01 luglio 2023, si rinvia all’art. 7</w:t>
            </w:r>
            <w:r w:rsidR="005367F1" w:rsidRPr="005367F1">
              <w:rPr>
                <w:rFonts w:ascii="Garamond" w:hAnsi="Garamond" w:cs="Arial"/>
              </w:rPr>
              <w:t>1</w:t>
            </w:r>
            <w:r w:rsidR="005367F1" w:rsidRPr="005367F1">
              <w:rPr>
                <w:rFonts w:ascii="Garamond" w:hAnsi="Garamond" w:cs="Arial"/>
                <w:b/>
                <w:bCs/>
              </w:rPr>
              <w:t xml:space="preserve"> del D.Lgs n. 36/2023</w:t>
            </w:r>
            <w:r w:rsidR="00736881" w:rsidRPr="00736881">
              <w:rPr>
                <w:rFonts w:ascii="Garamond" w:hAnsi="Garamond" w:cs="Arial"/>
                <w:b/>
                <w:bCs/>
              </w:rPr>
              <w:t xml:space="preserve"> e ss.mm.ii</w:t>
            </w:r>
            <w:r w:rsidR="005367F1" w:rsidRPr="005367F1">
              <w:rPr>
                <w:rFonts w:ascii="Garamond" w:hAnsi="Garamond" w:cs="Arial"/>
                <w:b/>
                <w:bCs/>
              </w:rPr>
              <w:t>)</w:t>
            </w:r>
          </w:p>
          <w:p w14:paraId="01FDF80C" w14:textId="1213432A" w:rsidR="004E52AD" w:rsidRPr="003C0D13" w:rsidRDefault="00B10C94" w:rsidP="005367F1">
            <w:pPr>
              <w:rPr>
                <w:rFonts w:ascii="Garamond" w:hAnsi="Garamond" w:cs="Arial"/>
              </w:rPr>
            </w:pPr>
            <w:sdt>
              <w:sdtPr>
                <w:rPr>
                  <w:rFonts w:ascii="Garamond" w:hAnsi="Garamond"/>
                  <w:b/>
                  <w:bCs/>
                  <w:color w:val="000000"/>
                </w:rPr>
                <w:id w:val="-1514685057"/>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b/>
                    <w:bCs/>
                    <w:color w:val="000000"/>
                  </w:rPr>
                  <w:t>☐</w:t>
                </w:r>
              </w:sdtContent>
            </w:sdt>
            <w:r w:rsidR="004E52AD" w:rsidRPr="003C0D13">
              <w:rPr>
                <w:rFonts w:ascii="Garamond" w:hAnsi="Garamond" w:cs="Arial"/>
              </w:rPr>
              <w:t xml:space="preserve">  Procedura ristretta ex art. 61 D.Lgs. 50/2016</w:t>
            </w:r>
            <w:r w:rsidR="005367F1">
              <w:rPr>
                <w:rFonts w:ascii="Garamond" w:hAnsi="Garamond" w:cs="Arial"/>
              </w:rPr>
              <w:t xml:space="preserve"> </w:t>
            </w:r>
            <w:r w:rsidR="005367F1" w:rsidRPr="005367F1">
              <w:rPr>
                <w:rFonts w:ascii="Garamond" w:hAnsi="Garamond" w:cs="Arial"/>
                <w:b/>
                <w:bCs/>
              </w:rPr>
              <w:t>NB: A partire dal 01 luglio 2023, si rinvia all’art. 7</w:t>
            </w:r>
            <w:r w:rsidR="005367F1" w:rsidRPr="005367F1">
              <w:rPr>
                <w:rFonts w:ascii="Garamond" w:hAnsi="Garamond" w:cs="Arial"/>
              </w:rPr>
              <w:t>2</w:t>
            </w:r>
            <w:r w:rsidR="005367F1" w:rsidRPr="005367F1">
              <w:rPr>
                <w:rFonts w:ascii="Garamond" w:hAnsi="Garamond" w:cs="Arial"/>
                <w:b/>
                <w:bCs/>
              </w:rPr>
              <w:t xml:space="preserve"> del D.Lgs n. 36/2023</w:t>
            </w:r>
            <w:r w:rsidR="00736881" w:rsidRPr="00736881">
              <w:rPr>
                <w:rFonts w:ascii="Garamond" w:hAnsi="Garamond" w:cs="Arial"/>
                <w:b/>
                <w:bCs/>
              </w:rPr>
              <w:t xml:space="preserve"> e ss.mm.ii</w:t>
            </w:r>
            <w:r w:rsidR="005367F1" w:rsidRPr="005367F1">
              <w:rPr>
                <w:rFonts w:ascii="Garamond" w:hAnsi="Garamond" w:cs="Arial"/>
                <w:b/>
                <w:bCs/>
              </w:rPr>
              <w:t>)</w:t>
            </w:r>
          </w:p>
          <w:p w14:paraId="07219C42" w14:textId="6B6BAE99" w:rsidR="004E52AD" w:rsidRDefault="00B10C94" w:rsidP="005367F1">
            <w:pPr>
              <w:rPr>
                <w:rFonts w:ascii="Garamond" w:hAnsi="Garamond" w:cs="Arial"/>
              </w:rPr>
            </w:pPr>
            <w:sdt>
              <w:sdtPr>
                <w:rPr>
                  <w:rFonts w:ascii="Garamond" w:hAnsi="Garamond"/>
                  <w:b/>
                  <w:bCs/>
                  <w:color w:val="000000"/>
                </w:rPr>
                <w:id w:val="487214370"/>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b/>
                    <w:bCs/>
                    <w:color w:val="000000"/>
                  </w:rPr>
                  <w:t>☐</w:t>
                </w:r>
              </w:sdtContent>
            </w:sdt>
            <w:r w:rsidR="004E52AD" w:rsidRPr="003C0D13">
              <w:rPr>
                <w:rFonts w:ascii="Garamond" w:hAnsi="Garamond" w:cs="Arial"/>
              </w:rPr>
              <w:t xml:space="preserve">  Procedura competitiva con negoziazione ex art. 62 D.Lgs. 50/2016</w:t>
            </w:r>
            <w:r w:rsidR="005367F1">
              <w:rPr>
                <w:rFonts w:ascii="Garamond" w:hAnsi="Garamond" w:cs="Arial"/>
              </w:rPr>
              <w:t xml:space="preserve"> </w:t>
            </w:r>
            <w:r w:rsidR="005367F1" w:rsidRPr="005367F1">
              <w:rPr>
                <w:rFonts w:ascii="Garamond" w:hAnsi="Garamond" w:cs="Arial"/>
              </w:rPr>
              <w:t>(</w:t>
            </w:r>
            <w:r w:rsidR="005367F1" w:rsidRPr="005367F1">
              <w:rPr>
                <w:rFonts w:ascii="Garamond" w:hAnsi="Garamond" w:cs="Arial"/>
                <w:b/>
                <w:bCs/>
              </w:rPr>
              <w:t>NB: A partire dal 01 luglio 2023, si rinvia all’art. 7</w:t>
            </w:r>
            <w:r w:rsidR="005367F1" w:rsidRPr="005367F1">
              <w:rPr>
                <w:rFonts w:ascii="Garamond" w:hAnsi="Garamond" w:cs="Arial"/>
              </w:rPr>
              <w:t>3</w:t>
            </w:r>
            <w:r w:rsidR="005367F1" w:rsidRPr="005367F1">
              <w:rPr>
                <w:rFonts w:ascii="Garamond" w:hAnsi="Garamond" w:cs="Arial"/>
                <w:b/>
                <w:bCs/>
              </w:rPr>
              <w:t xml:space="preserve"> del D.Lgs n. 36/2023</w:t>
            </w:r>
            <w:r w:rsidR="00736881" w:rsidRPr="00736881">
              <w:rPr>
                <w:rFonts w:ascii="Garamond" w:hAnsi="Garamond" w:cs="Arial"/>
                <w:b/>
                <w:bCs/>
              </w:rPr>
              <w:t xml:space="preserve"> e ss.mm.ii</w:t>
            </w:r>
            <w:r w:rsidR="005367F1" w:rsidRPr="005367F1">
              <w:rPr>
                <w:rFonts w:ascii="Garamond" w:hAnsi="Garamond" w:cs="Arial"/>
                <w:b/>
                <w:bCs/>
              </w:rPr>
              <w:t>)</w:t>
            </w:r>
            <w:r w:rsidR="005367F1" w:rsidRPr="005367F1">
              <w:rPr>
                <w:rFonts w:ascii="Garamond" w:hAnsi="Garamond" w:cs="Arial"/>
              </w:rPr>
              <w:t xml:space="preserve"> </w:t>
            </w:r>
          </w:p>
          <w:p w14:paraId="7DDB133E" w14:textId="77DE7316" w:rsidR="00830B37" w:rsidRPr="003C0D13" w:rsidRDefault="00B10C94" w:rsidP="005367F1">
            <w:pPr>
              <w:rPr>
                <w:rFonts w:ascii="Garamond" w:hAnsi="Garamond" w:cs="Arial"/>
              </w:rPr>
            </w:pPr>
            <w:sdt>
              <w:sdtPr>
                <w:rPr>
                  <w:rFonts w:ascii="Garamond" w:hAnsi="Garamond"/>
                  <w:b/>
                  <w:bCs/>
                  <w:color w:val="000000"/>
                </w:rPr>
                <w:id w:val="814454945"/>
                <w14:checkbox>
                  <w14:checked w14:val="0"/>
                  <w14:checkedState w14:val="2612" w14:font="MS Gothic"/>
                  <w14:uncheckedState w14:val="2610" w14:font="MS Gothic"/>
                </w14:checkbox>
              </w:sdtPr>
              <w:sdtEndPr/>
              <w:sdtContent>
                <w:r w:rsidR="00870F3D" w:rsidRPr="003C0D13">
                  <w:rPr>
                    <w:rFonts w:ascii="Segoe UI Symbol" w:eastAsia="MS Gothic" w:hAnsi="Segoe UI Symbol" w:cs="Segoe UI Symbol"/>
                    <w:b/>
                    <w:bCs/>
                    <w:color w:val="000000"/>
                  </w:rPr>
                  <w:t>☐</w:t>
                </w:r>
              </w:sdtContent>
            </w:sdt>
            <w:r w:rsidR="00870F3D" w:rsidRPr="003C0D13">
              <w:rPr>
                <w:rFonts w:ascii="Garamond" w:hAnsi="Garamond" w:cs="Arial"/>
              </w:rPr>
              <w:t xml:space="preserve">  Dialogo competitivo ex art. 64 D.Lgs. 50/2016</w:t>
            </w:r>
            <w:r w:rsidR="005367F1">
              <w:rPr>
                <w:rFonts w:ascii="Garamond" w:hAnsi="Garamond" w:cs="Arial"/>
              </w:rPr>
              <w:t xml:space="preserve"> </w:t>
            </w:r>
            <w:r w:rsidR="005367F1" w:rsidRPr="005367F1">
              <w:rPr>
                <w:rFonts w:ascii="Garamond" w:hAnsi="Garamond" w:cs="Arial"/>
              </w:rPr>
              <w:t>(</w:t>
            </w:r>
            <w:r w:rsidR="005367F1" w:rsidRPr="005367F1">
              <w:rPr>
                <w:rFonts w:ascii="Garamond" w:hAnsi="Garamond" w:cs="Arial"/>
                <w:b/>
                <w:bCs/>
              </w:rPr>
              <w:t>NB: A partire dal 01 luglio 2023, si rinvia all’art. 7</w:t>
            </w:r>
            <w:r w:rsidR="005367F1">
              <w:rPr>
                <w:rFonts w:ascii="Garamond" w:hAnsi="Garamond" w:cs="Arial"/>
                <w:b/>
                <w:bCs/>
              </w:rPr>
              <w:t>4</w:t>
            </w:r>
            <w:r w:rsidR="005367F1" w:rsidRPr="005367F1">
              <w:rPr>
                <w:rFonts w:ascii="Garamond" w:hAnsi="Garamond" w:cs="Arial"/>
                <w:b/>
                <w:bCs/>
              </w:rPr>
              <w:t xml:space="preserve"> del D.Lgs n. 36/2023</w:t>
            </w:r>
            <w:r w:rsidR="00736881" w:rsidRPr="00736881">
              <w:rPr>
                <w:rFonts w:ascii="Garamond" w:hAnsi="Garamond" w:cs="Arial"/>
                <w:b/>
                <w:bCs/>
              </w:rPr>
              <w:t xml:space="preserve"> e ss.mm.ii</w:t>
            </w:r>
            <w:r w:rsidR="005367F1" w:rsidRPr="005367F1">
              <w:rPr>
                <w:rFonts w:ascii="Garamond" w:hAnsi="Garamond" w:cs="Arial"/>
                <w:b/>
                <w:bCs/>
              </w:rPr>
              <w:t>)</w:t>
            </w:r>
          </w:p>
          <w:p w14:paraId="68C44557" w14:textId="3A7FDCC8" w:rsidR="00870F3D" w:rsidRPr="00D46E39" w:rsidRDefault="00B10C94" w:rsidP="71CCB5F0">
            <w:pPr>
              <w:rPr>
                <w:rFonts w:ascii="Garamond" w:eastAsia="Garamond" w:hAnsi="Garamond" w:cs="Garamond"/>
              </w:rPr>
            </w:pPr>
            <w:sdt>
              <w:sdtPr>
                <w:rPr>
                  <w:rFonts w:ascii="Garamond" w:hAnsi="Garamond"/>
                  <w:b/>
                  <w:bCs/>
                  <w:color w:val="000000" w:themeColor="text1"/>
                </w:rPr>
                <w:id w:val="194131485"/>
                <w14:checkbox>
                  <w14:checked w14:val="0"/>
                  <w14:checkedState w14:val="2612" w14:font="MS Gothic"/>
                  <w14:uncheckedState w14:val="2610" w14:font="MS Gothic"/>
                </w14:checkbox>
              </w:sdtPr>
              <w:sdtEndPr/>
              <w:sdtContent>
                <w:r w:rsidR="00870F3D" w:rsidRPr="71CCB5F0">
                  <w:rPr>
                    <w:rFonts w:ascii="Segoe UI Symbol" w:eastAsia="MS Gothic" w:hAnsi="Segoe UI Symbol" w:cs="Segoe UI Symbol"/>
                    <w:b/>
                    <w:bCs/>
                    <w:color w:val="000000" w:themeColor="text1"/>
                  </w:rPr>
                  <w:t>☐</w:t>
                </w:r>
              </w:sdtContent>
            </w:sdt>
            <w:r w:rsidR="00870F3D" w:rsidRPr="71CCB5F0">
              <w:rPr>
                <w:rFonts w:ascii="Garamond" w:hAnsi="Garamond" w:cs="Arial"/>
              </w:rPr>
              <w:t xml:space="preserve">  Affidamento diretto</w:t>
            </w:r>
            <w:r w:rsidR="4300007D" w:rsidRPr="71CCB5F0">
              <w:rPr>
                <w:rFonts w:ascii="Garamond" w:hAnsi="Garamond" w:cs="Arial"/>
              </w:rPr>
              <w:t xml:space="preserve"> </w:t>
            </w:r>
            <w:r w:rsidR="00736881" w:rsidRPr="00736881">
              <w:rPr>
                <w:rFonts w:ascii="Garamond" w:hAnsi="Garamond" w:cs="Arial"/>
              </w:rPr>
              <w:t>ex art. 36, commi 2 e 3, D.Lgs. 50/2016 e procedura negoziata senza previa pubblicazione di un bando di gara di contratti pubblici sottosoglia (NB: A partire dal 01 luglio 2023, si rinvia agli artt. 48 e ss. all’art. 50 del D.Lgs n. 36/2023 e ss.mm.ii.)</w:t>
            </w:r>
            <w:r w:rsidR="00736881" w:rsidRPr="00736881">
              <w:rPr>
                <w:rFonts w:ascii="Garamond" w:hAnsi="Garamond" w:cs="Arial"/>
                <w:b/>
                <w:bCs/>
              </w:rPr>
              <w:t xml:space="preserve"> </w:t>
            </w:r>
          </w:p>
          <w:p w14:paraId="6FB86BBF" w14:textId="23F6B6EC" w:rsidR="00870F3D" w:rsidRPr="003C0D13" w:rsidRDefault="00870F3D" w:rsidP="71CCB5F0">
            <w:pPr>
              <w:rPr>
                <w:rFonts w:ascii="Garamond" w:hAnsi="Garamond" w:cs="Arial"/>
              </w:rPr>
            </w:pPr>
          </w:p>
          <w:p w14:paraId="2BDEFB11" w14:textId="77777777" w:rsidR="004E52AD" w:rsidRPr="003C0D13" w:rsidRDefault="004E52AD" w:rsidP="00870F3D">
            <w:pPr>
              <w:rPr>
                <w:rFonts w:ascii="Garamond" w:hAnsi="Garamond" w:cs="Arial"/>
              </w:rPr>
            </w:pPr>
          </w:p>
        </w:tc>
      </w:tr>
      <w:tr w:rsidR="004E52AD" w:rsidRPr="009642AF" w14:paraId="55931542" w14:textId="77777777" w:rsidTr="71CCB5F0">
        <w:trPr>
          <w:trHeight w:val="340"/>
        </w:trPr>
        <w:tc>
          <w:tcPr>
            <w:tcW w:w="0" w:type="auto"/>
            <w:shd w:val="clear" w:color="auto" w:fill="D5DCE4" w:themeFill="text2" w:themeFillTint="33"/>
            <w:vAlign w:val="center"/>
          </w:tcPr>
          <w:p w14:paraId="0DDF8B11" w14:textId="77777777" w:rsidR="004E52AD" w:rsidRPr="003C0D13" w:rsidRDefault="004E52AD" w:rsidP="001914C3">
            <w:pPr>
              <w:rPr>
                <w:rFonts w:ascii="Garamond" w:hAnsi="Garamond" w:cs="Calibri"/>
                <w:sz w:val="22"/>
                <w:szCs w:val="22"/>
              </w:rPr>
            </w:pPr>
            <w:r w:rsidRPr="003C0D13">
              <w:rPr>
                <w:rFonts w:ascii="Garamond" w:hAnsi="Garamond" w:cs="Calibri"/>
                <w:sz w:val="22"/>
                <w:szCs w:val="22"/>
              </w:rPr>
              <w:t>Importo a base di gara</w:t>
            </w:r>
          </w:p>
        </w:tc>
        <w:tc>
          <w:tcPr>
            <w:tcW w:w="0" w:type="auto"/>
            <w:shd w:val="clear" w:color="auto" w:fill="DEEAF6" w:themeFill="accent5" w:themeFillTint="33"/>
            <w:vAlign w:val="center"/>
          </w:tcPr>
          <w:p w14:paraId="53E6BAA4" w14:textId="77777777" w:rsidR="004E52AD" w:rsidRPr="003C0D13" w:rsidRDefault="004E52AD" w:rsidP="001914C3">
            <w:pPr>
              <w:rPr>
                <w:rFonts w:ascii="Garamond" w:hAnsi="Garamond" w:cs="Calibri"/>
              </w:rPr>
            </w:pPr>
            <w:r w:rsidRPr="003C0D13">
              <w:rPr>
                <w:rFonts w:ascii="Garamond" w:hAnsi="Garamond" w:cs="Arial"/>
              </w:rPr>
              <w:t xml:space="preserve">€ ___________,___            </w:t>
            </w:r>
          </w:p>
        </w:tc>
      </w:tr>
      <w:tr w:rsidR="004E52AD" w:rsidRPr="009642AF" w14:paraId="1AC64638" w14:textId="77777777" w:rsidTr="71CCB5F0">
        <w:trPr>
          <w:trHeight w:val="340"/>
        </w:trPr>
        <w:tc>
          <w:tcPr>
            <w:tcW w:w="0" w:type="auto"/>
            <w:shd w:val="clear" w:color="auto" w:fill="D5DCE4" w:themeFill="text2" w:themeFillTint="33"/>
            <w:vAlign w:val="center"/>
          </w:tcPr>
          <w:p w14:paraId="06A367E3" w14:textId="77777777" w:rsidR="004E52AD" w:rsidRPr="003C0D13" w:rsidRDefault="004E52AD" w:rsidP="001914C3">
            <w:pPr>
              <w:rPr>
                <w:rFonts w:ascii="Garamond" w:hAnsi="Garamond" w:cs="Calibri"/>
              </w:rPr>
            </w:pPr>
            <w:r w:rsidRPr="003C0D13">
              <w:rPr>
                <w:rFonts w:ascii="Garamond" w:hAnsi="Garamond" w:cs="Calibri"/>
                <w:sz w:val="22"/>
                <w:szCs w:val="22"/>
              </w:rPr>
              <w:t>Rilevanza comunitaria</w:t>
            </w:r>
          </w:p>
        </w:tc>
        <w:tc>
          <w:tcPr>
            <w:tcW w:w="0" w:type="auto"/>
            <w:shd w:val="clear" w:color="auto" w:fill="DEEAF6" w:themeFill="accent5" w:themeFillTint="33"/>
            <w:vAlign w:val="center"/>
          </w:tcPr>
          <w:p w14:paraId="45D519F3" w14:textId="30B0ED82" w:rsidR="004E52AD" w:rsidRPr="003C0D13" w:rsidRDefault="00B10C94" w:rsidP="001914C3">
            <w:pPr>
              <w:rPr>
                <w:rFonts w:ascii="Garamond" w:hAnsi="Garamond" w:cs="Arial"/>
              </w:rPr>
            </w:pPr>
            <w:sdt>
              <w:sdtPr>
                <w:rPr>
                  <w:rFonts w:ascii="Garamond" w:hAnsi="Garamond" w:cs="Arial"/>
                </w:rPr>
                <w:id w:val="-1063716922"/>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 xml:space="preserve">Sopra soglia comunitaria     </w:t>
            </w:r>
            <w:sdt>
              <w:sdtPr>
                <w:rPr>
                  <w:rFonts w:ascii="Garamond" w:hAnsi="Garamond" w:cs="Arial"/>
                </w:rPr>
                <w:id w:val="-772477127"/>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8F0108" w:rsidRPr="003C0D13">
              <w:rPr>
                <w:rFonts w:ascii="Garamond" w:hAnsi="Garamond" w:cs="Arial"/>
              </w:rPr>
              <w:t>Sotto</w:t>
            </w:r>
            <w:r w:rsidR="008F0108">
              <w:rPr>
                <w:rFonts w:ascii="Garamond" w:hAnsi="Garamond" w:cs="Arial"/>
              </w:rPr>
              <w:t>soglia</w:t>
            </w:r>
            <w:r w:rsidR="004E52AD" w:rsidRPr="003C0D13">
              <w:rPr>
                <w:rFonts w:ascii="Garamond" w:hAnsi="Garamond" w:cs="Arial"/>
              </w:rPr>
              <w:t xml:space="preserve"> comunitaria</w:t>
            </w:r>
          </w:p>
          <w:p w14:paraId="1B5158BF" w14:textId="77777777" w:rsidR="004E52AD" w:rsidRPr="003C0D13" w:rsidRDefault="004E52AD" w:rsidP="001914C3">
            <w:pPr>
              <w:rPr>
                <w:rFonts w:ascii="Garamond" w:hAnsi="Garamond" w:cs="Calibri"/>
              </w:rPr>
            </w:pPr>
          </w:p>
        </w:tc>
      </w:tr>
      <w:tr w:rsidR="004E52AD" w:rsidRPr="009642AF" w14:paraId="17CE5E41" w14:textId="77777777" w:rsidTr="71CCB5F0">
        <w:trPr>
          <w:trHeight w:val="340"/>
        </w:trPr>
        <w:tc>
          <w:tcPr>
            <w:tcW w:w="0" w:type="auto"/>
            <w:shd w:val="clear" w:color="auto" w:fill="D5DCE4" w:themeFill="text2" w:themeFillTint="33"/>
            <w:vAlign w:val="center"/>
          </w:tcPr>
          <w:p w14:paraId="438099FA" w14:textId="77777777" w:rsidR="004E52AD" w:rsidRPr="003C0D13" w:rsidRDefault="004E52AD" w:rsidP="001914C3">
            <w:pPr>
              <w:rPr>
                <w:rFonts w:ascii="Garamond" w:hAnsi="Garamond"/>
                <w:sz w:val="26"/>
                <w:szCs w:val="26"/>
              </w:rPr>
            </w:pPr>
            <w:r w:rsidRPr="003C0D13">
              <w:rPr>
                <w:rFonts w:ascii="Garamond" w:hAnsi="Garamond" w:cs="Calibri"/>
                <w:sz w:val="22"/>
                <w:szCs w:val="22"/>
              </w:rPr>
              <w:t>Criterio di aggiudicazione</w:t>
            </w:r>
          </w:p>
        </w:tc>
        <w:tc>
          <w:tcPr>
            <w:tcW w:w="0" w:type="auto"/>
            <w:shd w:val="clear" w:color="auto" w:fill="DEEAF6" w:themeFill="accent5" w:themeFillTint="33"/>
            <w:vAlign w:val="center"/>
          </w:tcPr>
          <w:p w14:paraId="379FD82C" w14:textId="77777777" w:rsidR="004E52AD" w:rsidRPr="003C0D13" w:rsidRDefault="00B10C94" w:rsidP="001914C3">
            <w:pPr>
              <w:rPr>
                <w:rFonts w:ascii="Garamond" w:hAnsi="Garamond" w:cs="Arial"/>
              </w:rPr>
            </w:pPr>
            <w:sdt>
              <w:sdtPr>
                <w:rPr>
                  <w:rFonts w:ascii="Garamond" w:hAnsi="Garamond" w:cs="Arial"/>
                </w:rPr>
                <w:id w:val="-840159588"/>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 xml:space="preserve"> Sulla base dell’elemento prezzo o del costo</w:t>
            </w:r>
          </w:p>
          <w:p w14:paraId="0A34ED59" w14:textId="77777777" w:rsidR="004E52AD" w:rsidRPr="003C0D13" w:rsidRDefault="00B10C94" w:rsidP="001914C3">
            <w:pPr>
              <w:rPr>
                <w:rFonts w:ascii="Garamond" w:hAnsi="Garamond" w:cs="Arial"/>
              </w:rPr>
            </w:pPr>
            <w:sdt>
              <w:sdtPr>
                <w:rPr>
                  <w:rFonts w:ascii="Garamond" w:hAnsi="Garamond" w:cs="Arial"/>
                </w:rPr>
                <w:id w:val="1497297107"/>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 xml:space="preserve"> Sulla base del miglior rapporto qualità prezzo</w:t>
            </w:r>
          </w:p>
          <w:p w14:paraId="2B822F3F" w14:textId="77777777" w:rsidR="004E52AD" w:rsidRPr="003C0D13" w:rsidRDefault="00B10C94" w:rsidP="001914C3">
            <w:pPr>
              <w:rPr>
                <w:rFonts w:ascii="Garamond" w:hAnsi="Garamond" w:cs="Arial"/>
              </w:rPr>
            </w:pPr>
            <w:sdt>
              <w:sdtPr>
                <w:rPr>
                  <w:rFonts w:ascii="Garamond" w:hAnsi="Garamond" w:cs="Arial"/>
                </w:rPr>
                <w:id w:val="1286383447"/>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 xml:space="preserve"> Sulla base del prezzo o costo fisso in base a criteri qualitativi</w:t>
            </w:r>
          </w:p>
          <w:p w14:paraId="3C5B5B67" w14:textId="77777777" w:rsidR="004E52AD" w:rsidRPr="003C0D13" w:rsidRDefault="00B10C94" w:rsidP="001914C3">
            <w:pPr>
              <w:rPr>
                <w:rFonts w:ascii="Garamond" w:hAnsi="Garamond"/>
              </w:rPr>
            </w:pPr>
            <w:sdt>
              <w:sdtPr>
                <w:rPr>
                  <w:rFonts w:ascii="Garamond" w:hAnsi="Garamond" w:cs="Arial"/>
                </w:rPr>
                <w:id w:val="294179749"/>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 xml:space="preserve"> Altro</w:t>
            </w:r>
          </w:p>
        </w:tc>
      </w:tr>
      <w:tr w:rsidR="004E52AD" w:rsidRPr="009642AF" w14:paraId="6067951C" w14:textId="77777777" w:rsidTr="71CCB5F0">
        <w:trPr>
          <w:trHeight w:val="340"/>
        </w:trPr>
        <w:tc>
          <w:tcPr>
            <w:tcW w:w="0" w:type="auto"/>
            <w:shd w:val="clear" w:color="auto" w:fill="D5DCE4" w:themeFill="text2" w:themeFillTint="33"/>
            <w:vAlign w:val="center"/>
          </w:tcPr>
          <w:p w14:paraId="6302A34D" w14:textId="77777777" w:rsidR="004E52AD" w:rsidRPr="003C0D13" w:rsidRDefault="004E52AD" w:rsidP="001914C3">
            <w:pPr>
              <w:rPr>
                <w:rFonts w:ascii="Garamond" w:hAnsi="Garamond" w:cs="Calibri"/>
              </w:rPr>
            </w:pPr>
            <w:r w:rsidRPr="003C0D13">
              <w:rPr>
                <w:rFonts w:ascii="Garamond" w:hAnsi="Garamond" w:cs="Calibri"/>
                <w:sz w:val="22"/>
                <w:szCs w:val="22"/>
              </w:rPr>
              <w:t>Tipo di stazione appaltante</w:t>
            </w:r>
          </w:p>
        </w:tc>
        <w:tc>
          <w:tcPr>
            <w:tcW w:w="0" w:type="auto"/>
            <w:shd w:val="clear" w:color="auto" w:fill="DEEAF6" w:themeFill="accent5" w:themeFillTint="33"/>
            <w:vAlign w:val="center"/>
          </w:tcPr>
          <w:p w14:paraId="773FA9F2" w14:textId="77777777" w:rsidR="004E52AD" w:rsidRPr="003C0D13" w:rsidRDefault="004E52AD" w:rsidP="001914C3">
            <w:pPr>
              <w:rPr>
                <w:rFonts w:ascii="Garamond" w:hAnsi="Garamond" w:cs="Calibri"/>
              </w:rPr>
            </w:pPr>
          </w:p>
        </w:tc>
      </w:tr>
      <w:tr w:rsidR="004E52AD" w:rsidRPr="009642AF" w14:paraId="4CF991F9" w14:textId="77777777" w:rsidTr="71CCB5F0">
        <w:trPr>
          <w:trHeight w:val="340"/>
        </w:trPr>
        <w:tc>
          <w:tcPr>
            <w:tcW w:w="0" w:type="auto"/>
            <w:shd w:val="clear" w:color="auto" w:fill="D5DCE4" w:themeFill="text2" w:themeFillTint="33"/>
            <w:vAlign w:val="center"/>
          </w:tcPr>
          <w:p w14:paraId="00D0381B" w14:textId="77777777" w:rsidR="004E52AD" w:rsidRPr="003C0D13" w:rsidRDefault="004E52AD" w:rsidP="001914C3">
            <w:pPr>
              <w:rPr>
                <w:rFonts w:ascii="Garamond" w:hAnsi="Garamond" w:cs="Calibri"/>
              </w:rPr>
            </w:pPr>
            <w:r w:rsidRPr="003C0D13">
              <w:rPr>
                <w:rFonts w:ascii="Garamond" w:hAnsi="Garamond" w:cs="Calibri"/>
                <w:sz w:val="22"/>
                <w:szCs w:val="22"/>
              </w:rPr>
              <w:t>Stato di attuazione affidamento</w:t>
            </w:r>
          </w:p>
        </w:tc>
        <w:tc>
          <w:tcPr>
            <w:tcW w:w="0" w:type="auto"/>
            <w:shd w:val="clear" w:color="auto" w:fill="DEEAF6" w:themeFill="accent5" w:themeFillTint="33"/>
            <w:vAlign w:val="center"/>
          </w:tcPr>
          <w:p w14:paraId="4F050A9F" w14:textId="77777777" w:rsidR="004E52AD" w:rsidRPr="003C0D13" w:rsidRDefault="00B10C94" w:rsidP="001914C3">
            <w:pPr>
              <w:rPr>
                <w:rFonts w:ascii="Garamond" w:hAnsi="Garamond" w:cs="Arial"/>
              </w:rPr>
            </w:pPr>
            <w:sdt>
              <w:sdtPr>
                <w:rPr>
                  <w:rFonts w:ascii="Garamond" w:hAnsi="Garamond" w:cs="Arial"/>
                </w:rPr>
                <w:id w:val="-1035497652"/>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 xml:space="preserve"> Avvio</w:t>
            </w:r>
          </w:p>
          <w:p w14:paraId="0F75530D" w14:textId="77777777" w:rsidR="004E52AD" w:rsidRPr="003C0D13" w:rsidRDefault="00B10C94" w:rsidP="001914C3">
            <w:pPr>
              <w:rPr>
                <w:rFonts w:ascii="Garamond" w:hAnsi="Garamond" w:cs="Arial"/>
              </w:rPr>
            </w:pPr>
            <w:sdt>
              <w:sdtPr>
                <w:rPr>
                  <w:rFonts w:ascii="Garamond" w:hAnsi="Garamond" w:cs="Arial"/>
                </w:rPr>
                <w:id w:val="-1299067625"/>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 xml:space="preserve"> In corso</w:t>
            </w:r>
          </w:p>
          <w:p w14:paraId="22FFDE22" w14:textId="77777777" w:rsidR="004E52AD" w:rsidRPr="003C0D13" w:rsidRDefault="00B10C94" w:rsidP="001914C3">
            <w:pPr>
              <w:rPr>
                <w:rFonts w:ascii="Garamond" w:hAnsi="Garamond" w:cs="Calibri"/>
              </w:rPr>
            </w:pPr>
            <w:sdt>
              <w:sdtPr>
                <w:rPr>
                  <w:rFonts w:ascii="Garamond" w:hAnsi="Garamond" w:cs="Arial"/>
                </w:rPr>
                <w:id w:val="1585493781"/>
                <w14:checkbox>
                  <w14:checked w14:val="0"/>
                  <w14:checkedState w14:val="2612" w14:font="MS Gothic"/>
                  <w14:uncheckedState w14:val="2610" w14:font="MS Gothic"/>
                </w14:checkbox>
              </w:sdtPr>
              <w:sdtEndPr/>
              <w:sdtContent>
                <w:r w:rsidR="004E52AD" w:rsidRPr="003C0D13">
                  <w:rPr>
                    <w:rFonts w:ascii="Segoe UI Symbol" w:eastAsia="MS Gothic" w:hAnsi="Segoe UI Symbol" w:cs="Segoe UI Symbol"/>
                  </w:rPr>
                  <w:t>☐</w:t>
                </w:r>
              </w:sdtContent>
            </w:sdt>
            <w:r w:rsidR="004E52AD" w:rsidRPr="003C0D13">
              <w:rPr>
                <w:rFonts w:ascii="Garamond" w:hAnsi="Garamond" w:cs="Arial"/>
              </w:rPr>
              <w:t xml:space="preserve"> Concluso</w:t>
            </w:r>
          </w:p>
        </w:tc>
      </w:tr>
      <w:tr w:rsidR="004E52AD" w:rsidRPr="009642AF" w14:paraId="00987BBB" w14:textId="77777777" w:rsidTr="71CCB5F0">
        <w:trPr>
          <w:trHeight w:val="340"/>
        </w:trPr>
        <w:tc>
          <w:tcPr>
            <w:tcW w:w="0" w:type="auto"/>
            <w:shd w:val="clear" w:color="auto" w:fill="1F497D"/>
            <w:vAlign w:val="center"/>
          </w:tcPr>
          <w:p w14:paraId="1D61CC36" w14:textId="76BBDD4F" w:rsidR="004E52AD" w:rsidRPr="003C0D13" w:rsidRDefault="004E52AD" w:rsidP="001914C3">
            <w:pPr>
              <w:rPr>
                <w:rFonts w:ascii="Garamond" w:hAnsi="Garamond" w:cs="Calibri"/>
                <w:color w:val="FFFFFF" w:themeColor="background1"/>
              </w:rPr>
            </w:pPr>
            <w:r w:rsidRPr="003C0D13">
              <w:rPr>
                <w:rFonts w:ascii="Garamond" w:hAnsi="Garamond" w:cs="Calibri"/>
                <w:b/>
                <w:smallCaps/>
                <w:color w:val="FFFFFF" w:themeColor="background1"/>
              </w:rPr>
              <w:t>Anagrafica Contratto</w:t>
            </w:r>
          </w:p>
        </w:tc>
        <w:tc>
          <w:tcPr>
            <w:tcW w:w="0" w:type="auto"/>
            <w:shd w:val="clear" w:color="auto" w:fill="auto"/>
            <w:vAlign w:val="center"/>
          </w:tcPr>
          <w:p w14:paraId="4BE3E36C" w14:textId="77777777" w:rsidR="004E52AD" w:rsidRDefault="004E52AD" w:rsidP="001914C3">
            <w:pPr>
              <w:rPr>
                <w:rFonts w:ascii="Calibri" w:hAnsi="Calibri" w:cs="Calibri"/>
              </w:rPr>
            </w:pPr>
          </w:p>
        </w:tc>
      </w:tr>
      <w:tr w:rsidR="004E52AD" w:rsidRPr="009642AF" w14:paraId="319573D3" w14:textId="77777777" w:rsidTr="71CCB5F0">
        <w:trPr>
          <w:trHeight w:val="340"/>
        </w:trPr>
        <w:tc>
          <w:tcPr>
            <w:tcW w:w="0" w:type="auto"/>
            <w:shd w:val="clear" w:color="auto" w:fill="D5DCE4" w:themeFill="text2" w:themeFillTint="33"/>
            <w:vAlign w:val="center"/>
          </w:tcPr>
          <w:p w14:paraId="74CF7212" w14:textId="77777777" w:rsidR="004E52AD" w:rsidRPr="003C0D13" w:rsidRDefault="004E52AD" w:rsidP="001914C3">
            <w:pPr>
              <w:rPr>
                <w:rFonts w:ascii="Garamond" w:hAnsi="Garamond" w:cs="Calibri"/>
              </w:rPr>
            </w:pPr>
            <w:r w:rsidRPr="003C0D13">
              <w:rPr>
                <w:rFonts w:ascii="Garamond" w:hAnsi="Garamond" w:cs="Calibri"/>
                <w:sz w:val="22"/>
                <w:szCs w:val="22"/>
              </w:rPr>
              <w:t>Estremi contratto/convenzione</w:t>
            </w:r>
          </w:p>
        </w:tc>
        <w:tc>
          <w:tcPr>
            <w:tcW w:w="0" w:type="auto"/>
            <w:shd w:val="clear" w:color="auto" w:fill="DEEAF6" w:themeFill="accent5" w:themeFillTint="33"/>
            <w:vAlign w:val="center"/>
          </w:tcPr>
          <w:p w14:paraId="55582522" w14:textId="77777777" w:rsidR="004E52AD" w:rsidRPr="009642AF" w:rsidRDefault="004E52AD" w:rsidP="001914C3">
            <w:pPr>
              <w:rPr>
                <w:rFonts w:ascii="Calibri" w:hAnsi="Calibri" w:cs="Calibri"/>
              </w:rPr>
            </w:pPr>
          </w:p>
        </w:tc>
      </w:tr>
      <w:tr w:rsidR="004E52AD" w:rsidRPr="009642AF" w14:paraId="6D270092" w14:textId="77777777" w:rsidTr="71CCB5F0">
        <w:trPr>
          <w:trHeight w:val="340"/>
        </w:trPr>
        <w:tc>
          <w:tcPr>
            <w:tcW w:w="0" w:type="auto"/>
            <w:shd w:val="clear" w:color="auto" w:fill="D5DCE4" w:themeFill="text2" w:themeFillTint="33"/>
            <w:vAlign w:val="center"/>
          </w:tcPr>
          <w:p w14:paraId="4D8943C3" w14:textId="77777777" w:rsidR="004E52AD" w:rsidRPr="003C0D13" w:rsidRDefault="004E52AD" w:rsidP="001914C3">
            <w:pPr>
              <w:rPr>
                <w:rFonts w:ascii="Garamond" w:hAnsi="Garamond" w:cs="Calibri"/>
              </w:rPr>
            </w:pPr>
            <w:r w:rsidRPr="003C0D13">
              <w:rPr>
                <w:rFonts w:ascii="Garamond" w:hAnsi="Garamond" w:cs="Calibri"/>
                <w:sz w:val="22"/>
                <w:szCs w:val="22"/>
              </w:rPr>
              <w:t>Importo totale del contratto</w:t>
            </w:r>
          </w:p>
        </w:tc>
        <w:tc>
          <w:tcPr>
            <w:tcW w:w="0" w:type="auto"/>
            <w:shd w:val="clear" w:color="auto" w:fill="DEEAF6" w:themeFill="accent5" w:themeFillTint="33"/>
            <w:vAlign w:val="center"/>
          </w:tcPr>
          <w:p w14:paraId="25F96F13" w14:textId="77777777" w:rsidR="004E52AD" w:rsidRPr="009642AF" w:rsidRDefault="004E52AD" w:rsidP="001914C3">
            <w:pPr>
              <w:rPr>
                <w:rFonts w:ascii="Calibri" w:hAnsi="Calibri" w:cs="Calibri"/>
              </w:rPr>
            </w:pPr>
          </w:p>
        </w:tc>
      </w:tr>
      <w:tr w:rsidR="004E52AD" w:rsidRPr="009642AF" w14:paraId="34780A31" w14:textId="77777777" w:rsidTr="71CCB5F0">
        <w:trPr>
          <w:trHeight w:val="340"/>
        </w:trPr>
        <w:tc>
          <w:tcPr>
            <w:tcW w:w="0" w:type="auto"/>
            <w:shd w:val="clear" w:color="auto" w:fill="D5DCE4" w:themeFill="text2" w:themeFillTint="33"/>
            <w:vAlign w:val="center"/>
          </w:tcPr>
          <w:p w14:paraId="0C4DC49F" w14:textId="77777777" w:rsidR="004E52AD" w:rsidRPr="003C0D13" w:rsidRDefault="004E52AD" w:rsidP="001914C3">
            <w:pPr>
              <w:rPr>
                <w:rFonts w:ascii="Garamond" w:hAnsi="Garamond" w:cs="Calibri"/>
              </w:rPr>
            </w:pPr>
            <w:r w:rsidRPr="003C0D13">
              <w:rPr>
                <w:rFonts w:ascii="Garamond" w:hAnsi="Garamond" w:cs="Calibri"/>
                <w:sz w:val="22"/>
                <w:szCs w:val="22"/>
              </w:rPr>
              <w:t>Luogo di archiviazione della documentazione relativa alla procedura/contratto/convenzione</w:t>
            </w:r>
          </w:p>
        </w:tc>
        <w:tc>
          <w:tcPr>
            <w:tcW w:w="0" w:type="auto"/>
            <w:shd w:val="clear" w:color="auto" w:fill="DEEAF6" w:themeFill="accent5" w:themeFillTint="33"/>
            <w:vAlign w:val="center"/>
          </w:tcPr>
          <w:p w14:paraId="1E7CCAAD" w14:textId="77777777" w:rsidR="004E52AD" w:rsidRPr="009642AF" w:rsidRDefault="004E52AD" w:rsidP="001914C3">
            <w:pPr>
              <w:rPr>
                <w:rFonts w:ascii="Calibri" w:hAnsi="Calibri" w:cs="Calibri"/>
              </w:rPr>
            </w:pPr>
          </w:p>
        </w:tc>
      </w:tr>
    </w:tbl>
    <w:p w14:paraId="39B3A413" w14:textId="77777777" w:rsidR="00780EEB" w:rsidRDefault="00780EEB" w:rsidP="00C44B70">
      <w:pPr>
        <w:rPr>
          <w:rFonts w:ascii="Calibri" w:hAnsi="Calibri"/>
          <w:sz w:val="8"/>
          <w:szCs w:val="8"/>
        </w:rPr>
      </w:pPr>
    </w:p>
    <w:p w14:paraId="0CA84CE0" w14:textId="77777777" w:rsidR="00780EEB" w:rsidRDefault="00780EEB" w:rsidP="00C44B70">
      <w:pPr>
        <w:rPr>
          <w:rFonts w:ascii="Calibri" w:hAnsi="Calibri"/>
          <w:sz w:val="8"/>
          <w:szCs w:val="8"/>
        </w:rPr>
      </w:pPr>
    </w:p>
    <w:p w14:paraId="109A47EF" w14:textId="77777777" w:rsidR="00C44B70" w:rsidRPr="00F521CA" w:rsidRDefault="00C44B70" w:rsidP="00C44B70">
      <w:pPr>
        <w:rPr>
          <w:rFonts w:ascii="Calibri" w:hAnsi="Calibri"/>
        </w:rPr>
      </w:pPr>
    </w:p>
    <w:p w14:paraId="26D4B8F8" w14:textId="77777777" w:rsidR="00C44B70" w:rsidRDefault="00C44B70" w:rsidP="00C44B70"/>
    <w:p w14:paraId="364B2991" w14:textId="77777777" w:rsidR="00C44B70" w:rsidRPr="00F521CA" w:rsidRDefault="00C44B70" w:rsidP="00C44B70">
      <w:pPr>
        <w:rPr>
          <w:rFonts w:ascii="Calibri" w:hAnsi="Calibri"/>
        </w:rPr>
        <w:sectPr w:rsidR="00C44B70" w:rsidRPr="00F521CA" w:rsidSect="00923047">
          <w:headerReference w:type="default" r:id="rId8"/>
          <w:footerReference w:type="default" r:id="rId9"/>
          <w:headerReference w:type="first" r:id="rId10"/>
          <w:footerReference w:type="first" r:id="rId11"/>
          <w:pgSz w:w="11906" w:h="16838" w:code="9"/>
          <w:pgMar w:top="1337" w:right="1134" w:bottom="397" w:left="1134" w:header="284" w:footer="454" w:gutter="0"/>
          <w:cols w:space="708"/>
          <w:titlePg/>
          <w:docGrid w:linePitch="360"/>
        </w:sect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1"/>
        <w:gridCol w:w="4680"/>
        <w:gridCol w:w="852"/>
        <w:gridCol w:w="849"/>
        <w:gridCol w:w="852"/>
        <w:gridCol w:w="2267"/>
        <w:gridCol w:w="2269"/>
        <w:gridCol w:w="2408"/>
      </w:tblGrid>
      <w:tr w:rsidR="00D46E39" w:rsidRPr="001C3116" w14:paraId="51BE8FD3" w14:textId="77777777" w:rsidTr="00E93E2C">
        <w:trPr>
          <w:trHeight w:val="284"/>
          <w:tblHeader/>
        </w:trPr>
        <w:tc>
          <w:tcPr>
            <w:tcW w:w="183" w:type="pct"/>
            <w:tcBorders>
              <w:bottom w:val="single" w:sz="8" w:space="0" w:color="auto"/>
            </w:tcBorders>
            <w:shd w:val="clear" w:color="auto" w:fill="1F497D"/>
            <w:vAlign w:val="center"/>
          </w:tcPr>
          <w:p w14:paraId="03747744" w14:textId="77777777" w:rsidR="00D46E39" w:rsidRPr="00D11DFD" w:rsidRDefault="00D46E39" w:rsidP="00E93E2C">
            <w:pPr>
              <w:jc w:val="center"/>
              <w:rPr>
                <w:rFonts w:ascii="Garamond" w:hAnsi="Garamond" w:cs="Calibri"/>
                <w:color w:val="FFFFFF" w:themeColor="background1"/>
                <w:sz w:val="22"/>
                <w:szCs w:val="22"/>
              </w:rPr>
            </w:pPr>
            <w:r w:rsidRPr="00D11DFD">
              <w:rPr>
                <w:rFonts w:ascii="Garamond" w:hAnsi="Garamond" w:cs="Calibri"/>
                <w:b/>
                <w:bCs/>
                <w:color w:val="FFFFFF" w:themeColor="background1"/>
                <w:sz w:val="22"/>
                <w:szCs w:val="22"/>
              </w:rPr>
              <w:lastRenderedPageBreak/>
              <w:t>N</w:t>
            </w:r>
          </w:p>
        </w:tc>
        <w:tc>
          <w:tcPr>
            <w:tcW w:w="1595" w:type="pct"/>
            <w:gridSpan w:val="2"/>
            <w:tcBorders>
              <w:bottom w:val="single" w:sz="8" w:space="0" w:color="auto"/>
            </w:tcBorders>
            <w:shd w:val="clear" w:color="auto" w:fill="1F497D"/>
            <w:vAlign w:val="center"/>
          </w:tcPr>
          <w:p w14:paraId="26100DB9" w14:textId="77777777" w:rsidR="00D46E39" w:rsidRPr="005551B3" w:rsidRDefault="00D46E39" w:rsidP="00E93E2C">
            <w:pPr>
              <w:jc w:val="center"/>
              <w:rPr>
                <w:rFonts w:ascii="Garamond" w:hAnsi="Garamond" w:cs="Calibri"/>
                <w:color w:val="FFFFFF" w:themeColor="background1"/>
                <w:sz w:val="22"/>
                <w:szCs w:val="22"/>
              </w:rPr>
            </w:pPr>
            <w:r w:rsidRPr="005551B3">
              <w:rPr>
                <w:rFonts w:ascii="Garamond" w:hAnsi="Garamond" w:cs="Calibri"/>
                <w:b/>
                <w:bCs/>
                <w:color w:val="FFFFFF" w:themeColor="background1"/>
                <w:sz w:val="22"/>
                <w:szCs w:val="22"/>
              </w:rPr>
              <w:t>Attività di controllo</w:t>
            </w:r>
          </w:p>
        </w:tc>
        <w:tc>
          <w:tcPr>
            <w:tcW w:w="289" w:type="pct"/>
            <w:tcBorders>
              <w:bottom w:val="single" w:sz="8" w:space="0" w:color="auto"/>
            </w:tcBorders>
            <w:shd w:val="clear" w:color="auto" w:fill="1F497D"/>
            <w:vAlign w:val="center"/>
          </w:tcPr>
          <w:p w14:paraId="50EB3784" w14:textId="08A4459C" w:rsidR="00D46E39" w:rsidRPr="00D11DFD" w:rsidRDefault="00D46E39" w:rsidP="00E93E2C">
            <w:pPr>
              <w:jc w:val="center"/>
              <w:rPr>
                <w:rFonts w:ascii="Garamond" w:hAnsi="Garamond" w:cs="Calibri"/>
                <w:b/>
                <w:bCs/>
                <w:color w:val="FFFFFF" w:themeColor="background1"/>
                <w:sz w:val="22"/>
                <w:szCs w:val="22"/>
              </w:rPr>
            </w:pPr>
            <w:r>
              <w:rPr>
                <w:rFonts w:ascii="Garamond" w:hAnsi="Garamond" w:cs="Calibri"/>
                <w:b/>
                <w:bCs/>
                <w:color w:val="FFFFFF" w:themeColor="background1"/>
                <w:sz w:val="22"/>
                <w:szCs w:val="22"/>
              </w:rPr>
              <w:t>SI</w:t>
            </w:r>
          </w:p>
        </w:tc>
        <w:tc>
          <w:tcPr>
            <w:tcW w:w="288" w:type="pct"/>
            <w:tcBorders>
              <w:bottom w:val="single" w:sz="8" w:space="0" w:color="auto"/>
            </w:tcBorders>
            <w:shd w:val="clear" w:color="auto" w:fill="1F497D"/>
            <w:vAlign w:val="center"/>
          </w:tcPr>
          <w:p w14:paraId="6ABD9D77" w14:textId="210F21C7" w:rsidR="00D46E39" w:rsidRPr="00D11DFD" w:rsidRDefault="00D46E39" w:rsidP="00E93E2C">
            <w:pPr>
              <w:jc w:val="center"/>
              <w:rPr>
                <w:rFonts w:ascii="Garamond" w:hAnsi="Garamond" w:cs="Calibri"/>
                <w:b/>
                <w:bCs/>
                <w:color w:val="FFFFFF" w:themeColor="background1"/>
                <w:sz w:val="22"/>
                <w:szCs w:val="22"/>
              </w:rPr>
            </w:pPr>
            <w:r>
              <w:rPr>
                <w:rFonts w:ascii="Garamond" w:hAnsi="Garamond" w:cs="Calibri"/>
                <w:b/>
                <w:bCs/>
                <w:color w:val="FFFFFF" w:themeColor="background1"/>
                <w:sz w:val="22"/>
                <w:szCs w:val="22"/>
              </w:rPr>
              <w:t>NO</w:t>
            </w:r>
          </w:p>
        </w:tc>
        <w:tc>
          <w:tcPr>
            <w:tcW w:w="289" w:type="pct"/>
            <w:tcBorders>
              <w:bottom w:val="single" w:sz="8" w:space="0" w:color="auto"/>
            </w:tcBorders>
            <w:shd w:val="clear" w:color="auto" w:fill="1F497D"/>
            <w:vAlign w:val="center"/>
          </w:tcPr>
          <w:p w14:paraId="44033D16" w14:textId="4A996ECD" w:rsidR="00D46E39" w:rsidRPr="005551B3" w:rsidRDefault="00D46E39" w:rsidP="00E93E2C">
            <w:pPr>
              <w:jc w:val="center"/>
              <w:rPr>
                <w:rFonts w:ascii="Garamond" w:hAnsi="Garamond" w:cs="Calibri"/>
                <w:b/>
                <w:bCs/>
                <w:color w:val="FFFFFF" w:themeColor="background1"/>
                <w:sz w:val="20"/>
                <w:szCs w:val="20"/>
              </w:rPr>
            </w:pPr>
            <w:r>
              <w:rPr>
                <w:rFonts w:ascii="Garamond" w:hAnsi="Garamond" w:cs="Calibri"/>
                <w:b/>
                <w:bCs/>
                <w:color w:val="FFFFFF" w:themeColor="background1"/>
                <w:sz w:val="20"/>
                <w:szCs w:val="20"/>
              </w:rPr>
              <w:t>N.A.</w:t>
            </w:r>
          </w:p>
        </w:tc>
        <w:tc>
          <w:tcPr>
            <w:tcW w:w="769" w:type="pct"/>
            <w:tcBorders>
              <w:bottom w:val="single" w:sz="8" w:space="0" w:color="auto"/>
            </w:tcBorders>
            <w:shd w:val="clear" w:color="auto" w:fill="1F497D"/>
            <w:vAlign w:val="center"/>
          </w:tcPr>
          <w:p w14:paraId="074EC842" w14:textId="5C8F9A4B" w:rsidR="00D46E39" w:rsidRPr="005551B3" w:rsidRDefault="00D46E39" w:rsidP="00E93E2C">
            <w:pPr>
              <w:jc w:val="center"/>
              <w:rPr>
                <w:rFonts w:ascii="Garamond" w:hAnsi="Garamond" w:cs="Calibri"/>
                <w:color w:val="FFFFFF" w:themeColor="background1"/>
                <w:sz w:val="20"/>
                <w:szCs w:val="20"/>
              </w:rPr>
            </w:pPr>
            <w:r w:rsidRPr="005551B3">
              <w:rPr>
                <w:rFonts w:ascii="Garamond" w:hAnsi="Garamond" w:cs="Calibri"/>
                <w:b/>
                <w:bCs/>
                <w:color w:val="FFFFFF" w:themeColor="background1"/>
                <w:sz w:val="20"/>
                <w:szCs w:val="20"/>
              </w:rPr>
              <w:t xml:space="preserve">Documenti </w:t>
            </w:r>
            <w:r w:rsidR="00E93E2C">
              <w:rPr>
                <w:rFonts w:ascii="Garamond" w:hAnsi="Garamond" w:cs="Calibri"/>
                <w:b/>
                <w:bCs/>
                <w:color w:val="FFFFFF" w:themeColor="background1"/>
                <w:sz w:val="20"/>
                <w:szCs w:val="20"/>
              </w:rPr>
              <w:t>verificati</w:t>
            </w:r>
          </w:p>
        </w:tc>
        <w:tc>
          <w:tcPr>
            <w:tcW w:w="770" w:type="pct"/>
            <w:tcBorders>
              <w:bottom w:val="single" w:sz="8" w:space="0" w:color="auto"/>
            </w:tcBorders>
            <w:shd w:val="clear" w:color="auto" w:fill="1F497D"/>
            <w:vAlign w:val="center"/>
          </w:tcPr>
          <w:p w14:paraId="74654046" w14:textId="0C1F28A2" w:rsidR="00D46E39" w:rsidRPr="00D11DFD" w:rsidRDefault="00E93E2C" w:rsidP="00E93E2C">
            <w:pPr>
              <w:jc w:val="center"/>
              <w:rPr>
                <w:rFonts w:ascii="Garamond" w:hAnsi="Garamond" w:cs="Calibri"/>
                <w:b/>
                <w:bCs/>
                <w:color w:val="FFFFFF" w:themeColor="background1"/>
                <w:sz w:val="22"/>
                <w:szCs w:val="22"/>
              </w:rPr>
            </w:pPr>
            <w:r>
              <w:rPr>
                <w:rFonts w:ascii="Garamond" w:hAnsi="Garamond" w:cs="Calibri"/>
                <w:b/>
                <w:bCs/>
                <w:color w:val="FFFFFF" w:themeColor="background1"/>
                <w:sz w:val="22"/>
                <w:szCs w:val="22"/>
              </w:rPr>
              <w:t>Note/Commenti</w:t>
            </w:r>
          </w:p>
        </w:tc>
        <w:tc>
          <w:tcPr>
            <w:tcW w:w="817" w:type="pct"/>
            <w:tcBorders>
              <w:bottom w:val="single" w:sz="8" w:space="0" w:color="auto"/>
            </w:tcBorders>
            <w:shd w:val="clear" w:color="auto" w:fill="1F497D"/>
            <w:vAlign w:val="center"/>
          </w:tcPr>
          <w:p w14:paraId="6B5FB563" w14:textId="22668C38" w:rsidR="00D46E39" w:rsidRPr="00D11DFD" w:rsidRDefault="00E93E2C" w:rsidP="00E93E2C">
            <w:pPr>
              <w:jc w:val="center"/>
              <w:rPr>
                <w:rFonts w:ascii="Garamond" w:hAnsi="Garamond" w:cs="Calibri"/>
                <w:color w:val="FFFFFF" w:themeColor="background1"/>
                <w:sz w:val="22"/>
                <w:szCs w:val="22"/>
              </w:rPr>
            </w:pPr>
            <w:r>
              <w:rPr>
                <w:rFonts w:ascii="Garamond" w:hAnsi="Garamond" w:cs="Calibri"/>
                <w:b/>
                <w:bCs/>
                <w:color w:val="FFFFFF" w:themeColor="background1"/>
                <w:sz w:val="22"/>
                <w:szCs w:val="22"/>
              </w:rPr>
              <w:t>Oggetto del controllo</w:t>
            </w:r>
          </w:p>
        </w:tc>
      </w:tr>
      <w:tr w:rsidR="00E93E2C" w:rsidRPr="001C3116" w14:paraId="0F193529" w14:textId="77777777" w:rsidTr="00E93E2C">
        <w:trPr>
          <w:trHeight w:val="567"/>
        </w:trPr>
        <w:tc>
          <w:tcPr>
            <w:tcW w:w="5000" w:type="pct"/>
            <w:gridSpan w:val="9"/>
            <w:tcBorders>
              <w:top w:val="single" w:sz="6" w:space="0" w:color="auto"/>
              <w:left w:val="single" w:sz="4" w:space="0" w:color="auto"/>
              <w:bottom w:val="single" w:sz="8" w:space="0" w:color="auto"/>
              <w:right w:val="single" w:sz="4" w:space="0" w:color="auto"/>
            </w:tcBorders>
            <w:shd w:val="clear" w:color="auto" w:fill="DEEAF6" w:themeFill="accent5" w:themeFillTint="33"/>
            <w:vAlign w:val="center"/>
          </w:tcPr>
          <w:p w14:paraId="55007F1C" w14:textId="37CBA62E" w:rsidR="00E93E2C" w:rsidRDefault="00E93E2C" w:rsidP="00E93E2C">
            <w:pPr>
              <w:rPr>
                <w:rFonts w:ascii="Garamond" w:hAnsi="Garamond" w:cs="Calibri"/>
                <w:b/>
                <w:bCs/>
                <w:sz w:val="20"/>
                <w:szCs w:val="20"/>
              </w:rPr>
            </w:pPr>
            <w:r w:rsidRPr="00785654">
              <w:rPr>
                <w:rFonts w:ascii="Garamond" w:eastAsia="Garamond" w:hAnsi="Garamond" w:cs="Garamond"/>
                <w:b/>
                <w:sz w:val="20"/>
              </w:rPr>
              <w:t xml:space="preserve">SEZIONE </w:t>
            </w:r>
            <w:r>
              <w:rPr>
                <w:rFonts w:ascii="Garamond" w:eastAsia="Garamond" w:hAnsi="Garamond" w:cs="Garamond"/>
                <w:b/>
                <w:sz w:val="20"/>
              </w:rPr>
              <w:t>A</w:t>
            </w:r>
            <w:r w:rsidRPr="00785654">
              <w:rPr>
                <w:rFonts w:ascii="Garamond" w:eastAsia="Garamond" w:hAnsi="Garamond" w:cs="Garamond"/>
                <w:b/>
                <w:sz w:val="20"/>
              </w:rPr>
              <w:t xml:space="preserve"> – CONTRIBUTO A MILESTONE E TAGET </w:t>
            </w:r>
            <w:r w:rsidR="00E12AFE">
              <w:rPr>
                <w:rFonts w:ascii="Garamond" w:eastAsia="Garamond" w:hAnsi="Garamond" w:cs="Garamond"/>
                <w:b/>
                <w:sz w:val="20"/>
              </w:rPr>
              <w:t>E</w:t>
            </w:r>
            <w:r w:rsidRPr="00785654">
              <w:rPr>
                <w:rFonts w:ascii="Garamond" w:eastAsia="Garamond" w:hAnsi="Garamond" w:cs="Garamond"/>
                <w:b/>
                <w:sz w:val="20"/>
              </w:rPr>
              <w:t xml:space="preserve"> INDICATORI COMUNI</w:t>
            </w:r>
          </w:p>
        </w:tc>
      </w:tr>
      <w:tr w:rsidR="00E93E2C" w:rsidRPr="001C3116" w14:paraId="6CD95654" w14:textId="77777777" w:rsidTr="00E12AFE">
        <w:trPr>
          <w:trHeight w:val="567"/>
        </w:trPr>
        <w:tc>
          <w:tcPr>
            <w:tcW w:w="190" w:type="pct"/>
            <w:gridSpan w:val="2"/>
            <w:tcBorders>
              <w:top w:val="single" w:sz="6" w:space="0" w:color="auto"/>
              <w:left w:val="single" w:sz="4" w:space="0" w:color="auto"/>
              <w:bottom w:val="single" w:sz="8" w:space="0" w:color="auto"/>
              <w:right w:val="single" w:sz="4" w:space="0" w:color="auto"/>
            </w:tcBorders>
            <w:shd w:val="clear" w:color="auto" w:fill="auto"/>
            <w:vAlign w:val="center"/>
          </w:tcPr>
          <w:p w14:paraId="4D15CE8B" w14:textId="0D8CB671" w:rsidR="00E93E2C" w:rsidRPr="00E93E2C" w:rsidRDefault="00E93E2C" w:rsidP="00E93E2C">
            <w:pPr>
              <w:jc w:val="center"/>
              <w:rPr>
                <w:rFonts w:ascii="Garamond" w:hAnsi="Garamond" w:cs="Calibri"/>
                <w:sz w:val="18"/>
                <w:szCs w:val="18"/>
              </w:rPr>
            </w:pPr>
            <w:r w:rsidRPr="00E93E2C">
              <w:rPr>
                <w:rFonts w:ascii="Garamond" w:hAnsi="Garamond" w:cs="Calibri"/>
                <w:sz w:val="18"/>
                <w:szCs w:val="18"/>
              </w:rPr>
              <w:t>1</w:t>
            </w:r>
          </w:p>
        </w:tc>
        <w:tc>
          <w:tcPr>
            <w:tcW w:w="1588" w:type="pct"/>
            <w:tcBorders>
              <w:top w:val="single" w:sz="6" w:space="0" w:color="auto"/>
              <w:left w:val="single" w:sz="4" w:space="0" w:color="auto"/>
              <w:bottom w:val="single" w:sz="8" w:space="0" w:color="auto"/>
              <w:right w:val="single" w:sz="4" w:space="0" w:color="auto"/>
            </w:tcBorders>
            <w:shd w:val="clear" w:color="auto" w:fill="auto"/>
            <w:vAlign w:val="center"/>
          </w:tcPr>
          <w:p w14:paraId="58A17F8A" w14:textId="24B6B0A0" w:rsidR="00E93E2C" w:rsidRPr="00E12AFE" w:rsidRDefault="00E12AFE" w:rsidP="00E93E2C">
            <w:pPr>
              <w:rPr>
                <w:rFonts w:ascii="Garamond" w:hAnsi="Garamond" w:cs="Calibri"/>
                <w:sz w:val="22"/>
                <w:szCs w:val="22"/>
              </w:rPr>
            </w:pPr>
            <w:r w:rsidRPr="00E12AFE">
              <w:rPr>
                <w:rFonts w:ascii="Garamond" w:hAnsi="Garamond" w:cs="Calibri"/>
                <w:sz w:val="22"/>
                <w:szCs w:val="22"/>
              </w:rPr>
              <w:t>La documentazione di gara prevede il contributo al raggiungimento delle Milestones e Target previsti per l'investimento nei tempi e nei modi previsti nell'Annex CID e nell'Operational Arrangements?</w:t>
            </w:r>
          </w:p>
        </w:tc>
        <w:tc>
          <w:tcPr>
            <w:tcW w:w="289" w:type="pct"/>
            <w:tcBorders>
              <w:top w:val="single" w:sz="6" w:space="0" w:color="auto"/>
              <w:left w:val="single" w:sz="4" w:space="0" w:color="auto"/>
              <w:bottom w:val="single" w:sz="8" w:space="0" w:color="auto"/>
              <w:right w:val="single" w:sz="4" w:space="0" w:color="auto"/>
            </w:tcBorders>
            <w:shd w:val="clear" w:color="auto" w:fill="auto"/>
            <w:vAlign w:val="center"/>
          </w:tcPr>
          <w:p w14:paraId="46A6B131" w14:textId="77777777" w:rsidR="00E93E2C" w:rsidRDefault="00E93E2C" w:rsidP="00E93E2C">
            <w:pPr>
              <w:rPr>
                <w:rFonts w:ascii="Garamond" w:hAnsi="Garamond" w:cs="Calibri"/>
                <w:b/>
                <w:bCs/>
                <w:sz w:val="20"/>
                <w:szCs w:val="20"/>
              </w:rPr>
            </w:pPr>
          </w:p>
        </w:tc>
        <w:tc>
          <w:tcPr>
            <w:tcW w:w="288" w:type="pct"/>
            <w:tcBorders>
              <w:top w:val="single" w:sz="6" w:space="0" w:color="auto"/>
              <w:left w:val="single" w:sz="4" w:space="0" w:color="auto"/>
              <w:bottom w:val="single" w:sz="8" w:space="0" w:color="auto"/>
              <w:right w:val="single" w:sz="4" w:space="0" w:color="auto"/>
            </w:tcBorders>
            <w:shd w:val="clear" w:color="auto" w:fill="auto"/>
            <w:vAlign w:val="center"/>
          </w:tcPr>
          <w:p w14:paraId="03E87966" w14:textId="77777777" w:rsidR="00E93E2C" w:rsidRDefault="00E93E2C" w:rsidP="00E93E2C">
            <w:pPr>
              <w:rPr>
                <w:rFonts w:ascii="Garamond" w:hAnsi="Garamond" w:cs="Calibri"/>
                <w:b/>
                <w:bCs/>
                <w:sz w:val="20"/>
                <w:szCs w:val="20"/>
              </w:rPr>
            </w:pPr>
          </w:p>
        </w:tc>
        <w:tc>
          <w:tcPr>
            <w:tcW w:w="289" w:type="pct"/>
            <w:tcBorders>
              <w:top w:val="single" w:sz="6" w:space="0" w:color="auto"/>
              <w:left w:val="single" w:sz="4" w:space="0" w:color="auto"/>
              <w:bottom w:val="single" w:sz="8" w:space="0" w:color="auto"/>
              <w:right w:val="single" w:sz="4" w:space="0" w:color="auto"/>
            </w:tcBorders>
            <w:shd w:val="clear" w:color="auto" w:fill="auto"/>
            <w:vAlign w:val="center"/>
          </w:tcPr>
          <w:p w14:paraId="0885F44E" w14:textId="77777777" w:rsidR="00E93E2C" w:rsidRDefault="00E93E2C" w:rsidP="00E93E2C">
            <w:pPr>
              <w:rPr>
                <w:rFonts w:ascii="Garamond" w:hAnsi="Garamond" w:cs="Calibri"/>
                <w:b/>
                <w:bCs/>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auto"/>
            <w:vAlign w:val="center"/>
          </w:tcPr>
          <w:p w14:paraId="004880AF" w14:textId="354B1C97" w:rsidR="00E12AFE" w:rsidRPr="00E12AFE" w:rsidRDefault="00E12AFE" w:rsidP="00E12AFE">
            <w:pPr>
              <w:pStyle w:val="Paragrafoelenco"/>
              <w:numPr>
                <w:ilvl w:val="0"/>
                <w:numId w:val="44"/>
              </w:numPr>
              <w:rPr>
                <w:rFonts w:ascii="Garamond" w:hAnsi="Garamond" w:cs="Calibri"/>
                <w:sz w:val="20"/>
                <w:szCs w:val="20"/>
              </w:rPr>
            </w:pPr>
            <w:r w:rsidRPr="00E12AFE">
              <w:rPr>
                <w:rFonts w:ascii="Garamond" w:hAnsi="Garamond" w:cs="Calibri"/>
                <w:sz w:val="20"/>
                <w:szCs w:val="20"/>
              </w:rPr>
              <w:t>Documenti progettuali</w:t>
            </w:r>
          </w:p>
          <w:p w14:paraId="787D5A2A" w14:textId="132EC4DC" w:rsidR="00E12AFE" w:rsidRPr="00E12AFE" w:rsidRDefault="00E12AFE" w:rsidP="00E12AFE">
            <w:pPr>
              <w:pStyle w:val="Paragrafoelenco"/>
              <w:numPr>
                <w:ilvl w:val="0"/>
                <w:numId w:val="44"/>
              </w:numPr>
              <w:rPr>
                <w:rFonts w:ascii="Garamond" w:hAnsi="Garamond" w:cs="Calibri"/>
                <w:sz w:val="20"/>
                <w:szCs w:val="20"/>
              </w:rPr>
            </w:pPr>
            <w:r w:rsidRPr="00E12AFE">
              <w:rPr>
                <w:rFonts w:ascii="Garamond" w:hAnsi="Garamond" w:cs="Calibri"/>
                <w:sz w:val="20"/>
                <w:szCs w:val="20"/>
              </w:rPr>
              <w:t xml:space="preserve">Determina a contrarre </w:t>
            </w:r>
          </w:p>
          <w:p w14:paraId="7BF8FDFC" w14:textId="3650614A" w:rsidR="00E12AFE" w:rsidRPr="00E12AFE" w:rsidRDefault="00E12AFE" w:rsidP="00E12AFE">
            <w:pPr>
              <w:pStyle w:val="Paragrafoelenco"/>
              <w:numPr>
                <w:ilvl w:val="0"/>
                <w:numId w:val="44"/>
              </w:numPr>
              <w:rPr>
                <w:rFonts w:ascii="Garamond" w:hAnsi="Garamond" w:cs="Calibri"/>
                <w:sz w:val="20"/>
                <w:szCs w:val="20"/>
              </w:rPr>
            </w:pPr>
            <w:r w:rsidRPr="00E12AFE">
              <w:rPr>
                <w:rFonts w:ascii="Garamond" w:hAnsi="Garamond" w:cs="Calibri"/>
                <w:sz w:val="20"/>
                <w:szCs w:val="20"/>
              </w:rPr>
              <w:t>Bando di gara e suoi allegati</w:t>
            </w:r>
          </w:p>
          <w:p w14:paraId="15FA1B4C" w14:textId="61AC5427" w:rsidR="00E93E2C" w:rsidRPr="00E12AFE" w:rsidRDefault="00E12AFE" w:rsidP="00E12AFE">
            <w:pPr>
              <w:pStyle w:val="Paragrafoelenco"/>
              <w:numPr>
                <w:ilvl w:val="0"/>
                <w:numId w:val="44"/>
              </w:numPr>
              <w:rPr>
                <w:rFonts w:ascii="Garamond" w:hAnsi="Garamond" w:cs="Calibri"/>
                <w:sz w:val="20"/>
                <w:szCs w:val="20"/>
              </w:rPr>
            </w:pPr>
            <w:r w:rsidRPr="00E12AFE">
              <w:rPr>
                <w:rFonts w:ascii="Garamond" w:hAnsi="Garamond" w:cs="Calibri"/>
                <w:sz w:val="20"/>
                <w:szCs w:val="20"/>
              </w:rPr>
              <w:t>Allegato 5.1A Linee Guida</w:t>
            </w:r>
            <w:r w:rsidR="00EB77CD">
              <w:rPr>
                <w:rFonts w:ascii="Garamond" w:hAnsi="Garamond" w:cs="Calibri"/>
                <w:sz w:val="20"/>
                <w:szCs w:val="20"/>
              </w:rPr>
              <w:t xml:space="preserve"> per il Soggetto Attuatore</w:t>
            </w:r>
          </w:p>
        </w:tc>
        <w:tc>
          <w:tcPr>
            <w:tcW w:w="770" w:type="pct"/>
            <w:tcBorders>
              <w:top w:val="single" w:sz="6" w:space="0" w:color="auto"/>
              <w:left w:val="single" w:sz="4" w:space="0" w:color="auto"/>
              <w:bottom w:val="single" w:sz="8" w:space="0" w:color="auto"/>
              <w:right w:val="single" w:sz="4" w:space="0" w:color="auto"/>
            </w:tcBorders>
            <w:shd w:val="clear" w:color="auto" w:fill="auto"/>
            <w:vAlign w:val="center"/>
          </w:tcPr>
          <w:p w14:paraId="36F5E69C" w14:textId="77777777" w:rsidR="00E93E2C" w:rsidRDefault="00E93E2C" w:rsidP="00E93E2C">
            <w:pPr>
              <w:rPr>
                <w:rFonts w:ascii="Garamond" w:hAnsi="Garamond" w:cs="Calibri"/>
                <w:b/>
                <w:bCs/>
                <w:sz w:val="20"/>
                <w:szCs w:val="20"/>
              </w:rPr>
            </w:pPr>
          </w:p>
        </w:tc>
        <w:tc>
          <w:tcPr>
            <w:tcW w:w="817" w:type="pct"/>
            <w:tcBorders>
              <w:top w:val="single" w:sz="6" w:space="0" w:color="auto"/>
              <w:left w:val="single" w:sz="4" w:space="0" w:color="auto"/>
              <w:bottom w:val="single" w:sz="8" w:space="0" w:color="auto"/>
              <w:right w:val="single" w:sz="4" w:space="0" w:color="auto"/>
            </w:tcBorders>
            <w:shd w:val="clear" w:color="auto" w:fill="auto"/>
            <w:vAlign w:val="center"/>
          </w:tcPr>
          <w:p w14:paraId="37FC8078" w14:textId="74110C67" w:rsidR="00E93E2C" w:rsidRDefault="00E93E2C" w:rsidP="00E93E2C">
            <w:pPr>
              <w:rPr>
                <w:rFonts w:ascii="Garamond" w:hAnsi="Garamond" w:cs="Calibri"/>
                <w:b/>
                <w:bCs/>
                <w:sz w:val="20"/>
                <w:szCs w:val="20"/>
              </w:rPr>
            </w:pPr>
          </w:p>
        </w:tc>
      </w:tr>
      <w:tr w:rsidR="00E93E2C" w:rsidRPr="001C3116" w14:paraId="501AA8A8" w14:textId="77777777" w:rsidTr="00E12AFE">
        <w:trPr>
          <w:trHeight w:val="567"/>
        </w:trPr>
        <w:tc>
          <w:tcPr>
            <w:tcW w:w="190" w:type="pct"/>
            <w:gridSpan w:val="2"/>
            <w:tcBorders>
              <w:top w:val="single" w:sz="6" w:space="0" w:color="auto"/>
              <w:left w:val="single" w:sz="4" w:space="0" w:color="auto"/>
              <w:bottom w:val="single" w:sz="8" w:space="0" w:color="auto"/>
              <w:right w:val="single" w:sz="4" w:space="0" w:color="auto"/>
            </w:tcBorders>
            <w:shd w:val="clear" w:color="auto" w:fill="auto"/>
            <w:vAlign w:val="center"/>
          </w:tcPr>
          <w:p w14:paraId="2FF1E390" w14:textId="684E2AE0" w:rsidR="00E93E2C" w:rsidRPr="00E93E2C" w:rsidRDefault="00E93E2C" w:rsidP="00E93E2C">
            <w:pPr>
              <w:jc w:val="center"/>
              <w:rPr>
                <w:rFonts w:ascii="Garamond" w:hAnsi="Garamond" w:cs="Calibri"/>
                <w:sz w:val="18"/>
                <w:szCs w:val="18"/>
              </w:rPr>
            </w:pPr>
            <w:r w:rsidRPr="00E93E2C">
              <w:rPr>
                <w:rFonts w:ascii="Garamond" w:hAnsi="Garamond" w:cs="Calibri"/>
                <w:sz w:val="18"/>
                <w:szCs w:val="18"/>
              </w:rPr>
              <w:t>2</w:t>
            </w:r>
          </w:p>
        </w:tc>
        <w:tc>
          <w:tcPr>
            <w:tcW w:w="1588" w:type="pct"/>
            <w:tcBorders>
              <w:top w:val="single" w:sz="6" w:space="0" w:color="auto"/>
              <w:left w:val="single" w:sz="4" w:space="0" w:color="auto"/>
              <w:bottom w:val="single" w:sz="8" w:space="0" w:color="auto"/>
              <w:right w:val="single" w:sz="4" w:space="0" w:color="auto"/>
            </w:tcBorders>
            <w:shd w:val="clear" w:color="auto" w:fill="auto"/>
            <w:vAlign w:val="center"/>
          </w:tcPr>
          <w:p w14:paraId="6DB3D770" w14:textId="51FD4699" w:rsidR="00E93E2C" w:rsidRPr="00E12AFE" w:rsidRDefault="00E12AFE" w:rsidP="00E93E2C">
            <w:pPr>
              <w:rPr>
                <w:rFonts w:ascii="Garamond" w:hAnsi="Garamond" w:cs="Calibri"/>
                <w:sz w:val="22"/>
                <w:szCs w:val="22"/>
              </w:rPr>
            </w:pPr>
            <w:r w:rsidRPr="00E12AFE">
              <w:rPr>
                <w:rFonts w:ascii="Garamond" w:hAnsi="Garamond" w:cs="Calibri"/>
                <w:sz w:val="22"/>
                <w:szCs w:val="22"/>
              </w:rPr>
              <w:t>La documentazione di gara prevede un riferimento al contributo programmato agli indicatori comuni pertinenti?</w:t>
            </w:r>
          </w:p>
        </w:tc>
        <w:tc>
          <w:tcPr>
            <w:tcW w:w="289" w:type="pct"/>
            <w:tcBorders>
              <w:top w:val="single" w:sz="6" w:space="0" w:color="auto"/>
              <w:left w:val="single" w:sz="4" w:space="0" w:color="auto"/>
              <w:bottom w:val="single" w:sz="8" w:space="0" w:color="auto"/>
              <w:right w:val="single" w:sz="4" w:space="0" w:color="auto"/>
            </w:tcBorders>
            <w:shd w:val="clear" w:color="auto" w:fill="auto"/>
            <w:vAlign w:val="center"/>
          </w:tcPr>
          <w:p w14:paraId="275CD282" w14:textId="77777777" w:rsidR="00E93E2C" w:rsidRDefault="00E93E2C" w:rsidP="00E93E2C">
            <w:pPr>
              <w:rPr>
                <w:rFonts w:ascii="Garamond" w:hAnsi="Garamond" w:cs="Calibri"/>
                <w:b/>
                <w:bCs/>
                <w:sz w:val="20"/>
                <w:szCs w:val="20"/>
              </w:rPr>
            </w:pPr>
          </w:p>
        </w:tc>
        <w:tc>
          <w:tcPr>
            <w:tcW w:w="288" w:type="pct"/>
            <w:tcBorders>
              <w:top w:val="single" w:sz="6" w:space="0" w:color="auto"/>
              <w:left w:val="single" w:sz="4" w:space="0" w:color="auto"/>
              <w:bottom w:val="single" w:sz="8" w:space="0" w:color="auto"/>
              <w:right w:val="single" w:sz="4" w:space="0" w:color="auto"/>
            </w:tcBorders>
            <w:shd w:val="clear" w:color="auto" w:fill="auto"/>
            <w:vAlign w:val="center"/>
          </w:tcPr>
          <w:p w14:paraId="2F049194" w14:textId="77777777" w:rsidR="00E93E2C" w:rsidRDefault="00E93E2C" w:rsidP="00E93E2C">
            <w:pPr>
              <w:rPr>
                <w:rFonts w:ascii="Garamond" w:hAnsi="Garamond" w:cs="Calibri"/>
                <w:b/>
                <w:bCs/>
                <w:sz w:val="20"/>
                <w:szCs w:val="20"/>
              </w:rPr>
            </w:pPr>
          </w:p>
        </w:tc>
        <w:tc>
          <w:tcPr>
            <w:tcW w:w="289" w:type="pct"/>
            <w:tcBorders>
              <w:top w:val="single" w:sz="6" w:space="0" w:color="auto"/>
              <w:left w:val="single" w:sz="4" w:space="0" w:color="auto"/>
              <w:bottom w:val="single" w:sz="8" w:space="0" w:color="auto"/>
              <w:right w:val="single" w:sz="4" w:space="0" w:color="auto"/>
            </w:tcBorders>
            <w:shd w:val="clear" w:color="auto" w:fill="auto"/>
            <w:vAlign w:val="center"/>
          </w:tcPr>
          <w:p w14:paraId="5D51B820" w14:textId="77777777" w:rsidR="00E93E2C" w:rsidRDefault="00E93E2C" w:rsidP="00E93E2C">
            <w:pPr>
              <w:rPr>
                <w:rFonts w:ascii="Garamond" w:hAnsi="Garamond" w:cs="Calibri"/>
                <w:b/>
                <w:bCs/>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auto"/>
            <w:vAlign w:val="center"/>
          </w:tcPr>
          <w:p w14:paraId="4E3760D7" w14:textId="32707860" w:rsidR="00E12AFE" w:rsidRPr="00E12AFE" w:rsidRDefault="00E12AFE" w:rsidP="00E12AFE">
            <w:pPr>
              <w:pStyle w:val="Paragrafoelenco"/>
              <w:numPr>
                <w:ilvl w:val="0"/>
                <w:numId w:val="43"/>
              </w:numPr>
              <w:rPr>
                <w:rFonts w:ascii="Garamond" w:hAnsi="Garamond" w:cs="Calibri"/>
                <w:sz w:val="20"/>
                <w:szCs w:val="20"/>
              </w:rPr>
            </w:pPr>
            <w:r w:rsidRPr="00E12AFE">
              <w:rPr>
                <w:rFonts w:ascii="Garamond" w:hAnsi="Garamond" w:cs="Calibri"/>
                <w:sz w:val="20"/>
                <w:szCs w:val="20"/>
              </w:rPr>
              <w:t>Documenti progettuali</w:t>
            </w:r>
          </w:p>
          <w:p w14:paraId="3D8AFBC3" w14:textId="2707599A" w:rsidR="00E12AFE" w:rsidRPr="00E12AFE" w:rsidRDefault="00E12AFE" w:rsidP="00E12AFE">
            <w:pPr>
              <w:pStyle w:val="Paragrafoelenco"/>
              <w:numPr>
                <w:ilvl w:val="0"/>
                <w:numId w:val="43"/>
              </w:numPr>
              <w:rPr>
                <w:rFonts w:ascii="Garamond" w:hAnsi="Garamond" w:cs="Calibri"/>
                <w:sz w:val="20"/>
                <w:szCs w:val="20"/>
              </w:rPr>
            </w:pPr>
            <w:r w:rsidRPr="00E12AFE">
              <w:rPr>
                <w:rFonts w:ascii="Garamond" w:hAnsi="Garamond" w:cs="Calibri"/>
                <w:sz w:val="20"/>
                <w:szCs w:val="20"/>
              </w:rPr>
              <w:t>Determina a contrarre</w:t>
            </w:r>
          </w:p>
          <w:p w14:paraId="17E931A6" w14:textId="5CF82280" w:rsidR="00E12AFE" w:rsidRPr="00E12AFE" w:rsidRDefault="00E12AFE" w:rsidP="00E12AFE">
            <w:pPr>
              <w:pStyle w:val="Paragrafoelenco"/>
              <w:numPr>
                <w:ilvl w:val="0"/>
                <w:numId w:val="43"/>
              </w:numPr>
              <w:rPr>
                <w:rFonts w:ascii="Garamond" w:hAnsi="Garamond" w:cs="Calibri"/>
                <w:sz w:val="20"/>
                <w:szCs w:val="20"/>
              </w:rPr>
            </w:pPr>
            <w:r w:rsidRPr="00E12AFE">
              <w:rPr>
                <w:rFonts w:ascii="Garamond" w:hAnsi="Garamond" w:cs="Calibri"/>
                <w:sz w:val="20"/>
                <w:szCs w:val="20"/>
              </w:rPr>
              <w:t>Bando di gara e suoi allegati</w:t>
            </w:r>
          </w:p>
          <w:p w14:paraId="231189E7" w14:textId="12E33743" w:rsidR="00E93E2C" w:rsidRPr="00E12AFE" w:rsidRDefault="00E12AFE" w:rsidP="00E12AFE">
            <w:pPr>
              <w:pStyle w:val="Paragrafoelenco"/>
              <w:numPr>
                <w:ilvl w:val="0"/>
                <w:numId w:val="43"/>
              </w:numPr>
              <w:rPr>
                <w:rFonts w:ascii="Garamond" w:hAnsi="Garamond" w:cs="Calibri"/>
                <w:sz w:val="20"/>
                <w:szCs w:val="20"/>
              </w:rPr>
            </w:pPr>
            <w:r w:rsidRPr="00E12AFE">
              <w:rPr>
                <w:rFonts w:ascii="Garamond" w:hAnsi="Garamond" w:cs="Calibri"/>
                <w:sz w:val="20"/>
                <w:szCs w:val="20"/>
              </w:rPr>
              <w:t>Allegato 5.1A Linee Guida</w:t>
            </w:r>
            <w:r w:rsidR="00EB77CD">
              <w:rPr>
                <w:rFonts w:ascii="Garamond" w:hAnsi="Garamond" w:cs="Calibri"/>
                <w:sz w:val="20"/>
                <w:szCs w:val="20"/>
              </w:rPr>
              <w:t xml:space="preserve"> </w:t>
            </w:r>
            <w:r w:rsidR="00EB77CD" w:rsidRPr="00EB77CD">
              <w:rPr>
                <w:rFonts w:ascii="Garamond" w:hAnsi="Garamond" w:cs="Calibri"/>
                <w:sz w:val="20"/>
                <w:szCs w:val="20"/>
              </w:rPr>
              <w:t>per il Soggetto Attuatore</w:t>
            </w:r>
          </w:p>
        </w:tc>
        <w:tc>
          <w:tcPr>
            <w:tcW w:w="770" w:type="pct"/>
            <w:tcBorders>
              <w:top w:val="single" w:sz="6" w:space="0" w:color="auto"/>
              <w:left w:val="single" w:sz="4" w:space="0" w:color="auto"/>
              <w:bottom w:val="single" w:sz="8" w:space="0" w:color="auto"/>
              <w:right w:val="single" w:sz="4" w:space="0" w:color="auto"/>
            </w:tcBorders>
            <w:shd w:val="clear" w:color="auto" w:fill="auto"/>
            <w:vAlign w:val="center"/>
          </w:tcPr>
          <w:p w14:paraId="72E43A6E" w14:textId="77777777" w:rsidR="00E93E2C" w:rsidRDefault="00E93E2C" w:rsidP="00E93E2C">
            <w:pPr>
              <w:rPr>
                <w:rFonts w:ascii="Garamond" w:hAnsi="Garamond" w:cs="Calibri"/>
                <w:b/>
                <w:bCs/>
                <w:sz w:val="20"/>
                <w:szCs w:val="20"/>
              </w:rPr>
            </w:pPr>
          </w:p>
        </w:tc>
        <w:tc>
          <w:tcPr>
            <w:tcW w:w="817" w:type="pct"/>
            <w:tcBorders>
              <w:top w:val="single" w:sz="6" w:space="0" w:color="auto"/>
              <w:left w:val="single" w:sz="4" w:space="0" w:color="auto"/>
              <w:bottom w:val="single" w:sz="8" w:space="0" w:color="auto"/>
              <w:right w:val="single" w:sz="4" w:space="0" w:color="auto"/>
            </w:tcBorders>
            <w:shd w:val="clear" w:color="auto" w:fill="auto"/>
            <w:vAlign w:val="center"/>
          </w:tcPr>
          <w:p w14:paraId="38A29429" w14:textId="77777777" w:rsidR="00E93E2C" w:rsidRDefault="00E93E2C" w:rsidP="00E93E2C">
            <w:pPr>
              <w:rPr>
                <w:rFonts w:ascii="Garamond" w:hAnsi="Garamond" w:cs="Calibri"/>
                <w:b/>
                <w:bCs/>
                <w:sz w:val="20"/>
                <w:szCs w:val="20"/>
              </w:rPr>
            </w:pPr>
          </w:p>
        </w:tc>
      </w:tr>
      <w:tr w:rsidR="00E93E2C" w:rsidRPr="001C3116" w14:paraId="111585C9" w14:textId="77777777" w:rsidTr="00E93E2C">
        <w:trPr>
          <w:trHeight w:val="567"/>
        </w:trPr>
        <w:tc>
          <w:tcPr>
            <w:tcW w:w="5000" w:type="pct"/>
            <w:gridSpan w:val="9"/>
            <w:tcBorders>
              <w:top w:val="single" w:sz="6" w:space="0" w:color="auto"/>
              <w:left w:val="single" w:sz="4" w:space="0" w:color="auto"/>
              <w:bottom w:val="single" w:sz="8" w:space="0" w:color="auto"/>
              <w:right w:val="single" w:sz="4" w:space="0" w:color="auto"/>
            </w:tcBorders>
            <w:shd w:val="clear" w:color="auto" w:fill="DEEAF6" w:themeFill="accent5" w:themeFillTint="33"/>
            <w:vAlign w:val="center"/>
          </w:tcPr>
          <w:p w14:paraId="16E60333" w14:textId="15E4C2FB" w:rsidR="00E93E2C" w:rsidRPr="005551B3" w:rsidRDefault="00E93E2C" w:rsidP="00E93E2C">
            <w:pPr>
              <w:rPr>
                <w:rFonts w:ascii="Garamond" w:hAnsi="Garamond" w:cs="Calibri"/>
                <w:b/>
                <w:bCs/>
                <w:sz w:val="20"/>
                <w:szCs w:val="20"/>
              </w:rPr>
            </w:pPr>
            <w:r>
              <w:rPr>
                <w:rFonts w:ascii="Garamond" w:hAnsi="Garamond" w:cs="Calibri"/>
                <w:b/>
                <w:bCs/>
                <w:sz w:val="20"/>
                <w:szCs w:val="20"/>
              </w:rPr>
              <w:t>SEZIONE B - VERIFICA DEL RISPETTO DEL PRINCIPIO DI NON ARRECARE DANNO SIGNIFICATIVO ALL’AMBIENTE (DNSH)</w:t>
            </w:r>
          </w:p>
        </w:tc>
      </w:tr>
      <w:tr w:rsidR="00D46E39" w:rsidRPr="001C3116" w14:paraId="59BA94E0" w14:textId="77777777" w:rsidTr="00E93E2C">
        <w:trPr>
          <w:trHeight w:val="284"/>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1BA23B9" w14:textId="312EC3CA" w:rsidR="00D46E39" w:rsidRPr="00E63C73" w:rsidRDefault="00E12AFE" w:rsidP="00E12AFE">
            <w:pPr>
              <w:jc w:val="center"/>
              <w:rPr>
                <w:rFonts w:ascii="Garamond" w:hAnsi="Garamond" w:cs="Calibri"/>
                <w:sz w:val="18"/>
                <w:szCs w:val="18"/>
              </w:rPr>
            </w:pPr>
            <w:r w:rsidRPr="00E63C73">
              <w:rPr>
                <w:rFonts w:ascii="Garamond" w:hAnsi="Garamond" w:cs="Calibri"/>
                <w:sz w:val="18"/>
                <w:szCs w:val="18"/>
              </w:rPr>
              <w:t>3</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CF9306B" w14:textId="7965F796" w:rsidR="00D46E39" w:rsidRPr="005551B3" w:rsidRDefault="00D46E39" w:rsidP="00CE3CC2">
            <w:pPr>
              <w:rPr>
                <w:rFonts w:ascii="Garamond" w:hAnsi="Garamond"/>
                <w:sz w:val="22"/>
                <w:szCs w:val="22"/>
              </w:rPr>
            </w:pPr>
            <w:r w:rsidRPr="007B0D8A">
              <w:rPr>
                <w:rFonts w:ascii="Garamond" w:hAnsi="Garamond"/>
                <w:sz w:val="22"/>
                <w:szCs w:val="22"/>
              </w:rPr>
              <w:t>La stazione appaltante ha inserito nei documenti afferenti alla procedura attuativa/atti di gara e/o contrattuali appositi riferimenti normativi/ prescrizioni/obblighi PNRR per l’appaltatore (soggetto realizzatore) previsti per il rispetto del DNSH? ?</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EC36C43" w14:textId="10E75826" w:rsidR="00D46E39" w:rsidRDefault="00D46E39" w:rsidP="00CE3CC2">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A1D2CB2" w14:textId="3EAAE6AB" w:rsidR="00D46E39" w:rsidRPr="001C3116" w:rsidRDefault="00D46E39" w:rsidP="00CE3CC2">
            <w:pPr>
              <w:rPr>
                <w:rFonts w:asciiTheme="minorHAnsi" w:hAnsiTheme="minorHAnsi"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43DC960F" w14:textId="77777777" w:rsidR="00D46E39" w:rsidRPr="007B0D8A" w:rsidRDefault="00D46E39" w:rsidP="00E12AFE">
            <w:pPr>
              <w:pStyle w:val="Paragrafoelenco"/>
              <w:ind w:left="174"/>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6C6556D6" w14:textId="65B74B9C" w:rsidR="00D46E39" w:rsidRPr="007B0D8A" w:rsidRDefault="00D46E39" w:rsidP="00CE3CC2">
            <w:pPr>
              <w:pStyle w:val="Paragrafoelenco"/>
              <w:numPr>
                <w:ilvl w:val="0"/>
                <w:numId w:val="3"/>
              </w:numPr>
              <w:ind w:left="174" w:hanging="174"/>
              <w:rPr>
                <w:rFonts w:ascii="Garamond" w:hAnsi="Garamond" w:cs="Calibri"/>
                <w:sz w:val="20"/>
                <w:szCs w:val="20"/>
              </w:rPr>
            </w:pPr>
            <w:r w:rsidRPr="007B0D8A">
              <w:rPr>
                <w:rFonts w:ascii="Garamond" w:hAnsi="Garamond" w:cs="Calibri"/>
                <w:sz w:val="20"/>
                <w:szCs w:val="20"/>
              </w:rPr>
              <w:t>Contratto</w:t>
            </w:r>
          </w:p>
          <w:p w14:paraId="022F8809" w14:textId="6B815D0E" w:rsidR="00D46E39" w:rsidRDefault="00D567FF" w:rsidP="00CE3CC2">
            <w:pPr>
              <w:pStyle w:val="Paragrafoelenco"/>
              <w:numPr>
                <w:ilvl w:val="0"/>
                <w:numId w:val="3"/>
              </w:numPr>
              <w:ind w:left="174" w:hanging="174"/>
              <w:rPr>
                <w:rFonts w:ascii="Garamond" w:hAnsi="Garamond" w:cs="Calibri"/>
                <w:sz w:val="20"/>
                <w:szCs w:val="20"/>
              </w:rPr>
            </w:pPr>
            <w:r>
              <w:rPr>
                <w:rFonts w:ascii="Garamond" w:hAnsi="Garamond" w:cs="Calibri"/>
                <w:sz w:val="20"/>
                <w:szCs w:val="20"/>
              </w:rPr>
              <w:t>Documenti</w:t>
            </w:r>
            <w:r w:rsidRPr="007B0D8A">
              <w:rPr>
                <w:rFonts w:ascii="Garamond" w:hAnsi="Garamond" w:cs="Calibri"/>
                <w:sz w:val="20"/>
                <w:szCs w:val="20"/>
              </w:rPr>
              <w:t xml:space="preserve"> </w:t>
            </w:r>
            <w:r w:rsidR="00D46E39" w:rsidRPr="007B0D8A">
              <w:rPr>
                <w:rFonts w:ascii="Garamond" w:hAnsi="Garamond" w:cs="Calibri"/>
                <w:sz w:val="20"/>
                <w:szCs w:val="20"/>
              </w:rPr>
              <w:t>di gara</w:t>
            </w:r>
          </w:p>
          <w:p w14:paraId="1C4860CA" w14:textId="18347A6A" w:rsidR="00D46E39" w:rsidRPr="007B0D8A" w:rsidRDefault="000F054E" w:rsidP="00CE3CC2">
            <w:pPr>
              <w:pStyle w:val="Paragrafoelenco"/>
              <w:numPr>
                <w:ilvl w:val="0"/>
                <w:numId w:val="3"/>
              </w:numPr>
              <w:ind w:left="174" w:hanging="174"/>
              <w:rPr>
                <w:rFonts w:ascii="Garamond" w:hAnsi="Garamond" w:cs="Calibri"/>
                <w:sz w:val="20"/>
                <w:szCs w:val="20"/>
              </w:rPr>
            </w:pPr>
            <w:r>
              <w:rPr>
                <w:rFonts w:ascii="Garamond" w:hAnsi="Garamond" w:cs="Calibri"/>
                <w:sz w:val="20"/>
                <w:szCs w:val="20"/>
              </w:rPr>
              <w:t>A</w:t>
            </w:r>
            <w:r w:rsidR="00D46E39">
              <w:rPr>
                <w:rFonts w:ascii="Garamond" w:hAnsi="Garamond" w:cs="Calibri"/>
                <w:sz w:val="20"/>
                <w:szCs w:val="20"/>
              </w:rPr>
              <w:t>llegato 5.1 Linee Guida</w:t>
            </w:r>
            <w:r w:rsidR="00EB77CD">
              <w:rPr>
                <w:rFonts w:ascii="Garamond" w:hAnsi="Garamond" w:cs="Calibri"/>
                <w:sz w:val="20"/>
                <w:szCs w:val="20"/>
              </w:rPr>
              <w:t xml:space="preserve"> </w:t>
            </w:r>
            <w:r w:rsidR="00EB77CD" w:rsidRPr="00EB77CD">
              <w:rPr>
                <w:rFonts w:ascii="Garamond" w:hAnsi="Garamond" w:cs="Calibri"/>
                <w:sz w:val="20"/>
                <w:szCs w:val="20"/>
              </w:rPr>
              <w:t>per il Soggetto Attuatore</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FB5DABC" w14:textId="77777777" w:rsidR="00D46E39" w:rsidRPr="001C3116" w:rsidRDefault="00D46E39" w:rsidP="00CE3CC2">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E951E5D" w14:textId="77777777" w:rsidR="00D46E39" w:rsidRPr="001C3116" w:rsidRDefault="00D46E39" w:rsidP="00CE3CC2">
            <w:pPr>
              <w:rPr>
                <w:rFonts w:asciiTheme="minorHAnsi" w:hAnsiTheme="minorHAnsi" w:cs="Calibri"/>
                <w:b/>
                <w:bCs/>
                <w:sz w:val="18"/>
                <w:szCs w:val="18"/>
              </w:rPr>
            </w:pPr>
          </w:p>
        </w:tc>
      </w:tr>
      <w:tr w:rsidR="00D46E39" w:rsidRPr="001C3116" w14:paraId="3482AD23" w14:textId="77777777" w:rsidTr="00E93E2C">
        <w:trPr>
          <w:trHeight w:val="1445"/>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14F32FD" w14:textId="6147E39A" w:rsidR="00D46E39" w:rsidRPr="00E63C73" w:rsidRDefault="00E12AFE" w:rsidP="00E12AFE">
            <w:pPr>
              <w:jc w:val="center"/>
              <w:rPr>
                <w:rFonts w:ascii="Garamond" w:hAnsi="Garamond" w:cs="Calibri"/>
                <w:sz w:val="18"/>
                <w:szCs w:val="18"/>
              </w:rPr>
            </w:pPr>
            <w:r w:rsidRPr="00E63C73">
              <w:rPr>
                <w:rFonts w:ascii="Garamond" w:hAnsi="Garamond" w:cs="Calibri"/>
                <w:sz w:val="18"/>
                <w:szCs w:val="18"/>
              </w:rPr>
              <w:t>4</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663D46C" w14:textId="6D37E540" w:rsidR="00D46E39" w:rsidRPr="00173467" w:rsidRDefault="00D46E39" w:rsidP="00CE3CC2">
            <w:pPr>
              <w:rPr>
                <w:rFonts w:ascii="Garamond" w:hAnsi="Garamond" w:cs="Calibri"/>
                <w:sz w:val="22"/>
                <w:szCs w:val="22"/>
              </w:rPr>
            </w:pPr>
            <w:r w:rsidRPr="007B0D8A">
              <w:rPr>
                <w:rFonts w:ascii="Garamond" w:hAnsi="Garamond" w:cs="Calibri"/>
                <w:sz w:val="22"/>
                <w:szCs w:val="22"/>
              </w:rPr>
              <w:t xml:space="preserve">È stata compilata e trasmessa la documentazione volta a dimostrare il rispetto del principio di non arrecare danno significativo all’ambiente (DNSH) così come indicato nelle apposite Linee guida </w:t>
            </w:r>
            <w:r>
              <w:rPr>
                <w:rFonts w:ascii="Garamond" w:hAnsi="Garamond" w:cs="Calibri"/>
                <w:sz w:val="22"/>
                <w:szCs w:val="22"/>
              </w:rPr>
              <w:t>per i Soggetti attuatori</w:t>
            </w:r>
            <w:r w:rsidRPr="007B0D8A">
              <w:rPr>
                <w:rFonts w:ascii="Garamond" w:hAnsi="Garamond" w:cs="Calibri"/>
                <w:sz w:val="22"/>
                <w:szCs w:val="22"/>
              </w:rPr>
              <w:t>?</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4ED91C22" w14:textId="299AA4B1" w:rsidR="00D46E39" w:rsidRDefault="00D46E39" w:rsidP="00CE3CC2">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7A19350A" w14:textId="09A7D389" w:rsidR="00D46E39" w:rsidRPr="001C3116" w:rsidRDefault="00D46E39" w:rsidP="00CE3CC2">
            <w:pPr>
              <w:rPr>
                <w:rFonts w:asciiTheme="minorHAnsi" w:hAnsiTheme="minorHAnsi"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3A2E4413" w14:textId="77777777" w:rsidR="00D46E39" w:rsidRDefault="00D46E39" w:rsidP="00CE3CC2">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3847A5E" w14:textId="1B81DD59" w:rsidR="00D46E39" w:rsidRPr="000F054E" w:rsidRDefault="00651355" w:rsidP="00E863CD">
            <w:pPr>
              <w:pStyle w:val="Paragrafoelenco"/>
              <w:numPr>
                <w:ilvl w:val="0"/>
                <w:numId w:val="3"/>
              </w:numPr>
              <w:ind w:left="174" w:hanging="174"/>
              <w:rPr>
                <w:rFonts w:ascii="Garamond" w:hAnsi="Garamond" w:cs="Calibri"/>
                <w:sz w:val="20"/>
                <w:szCs w:val="20"/>
              </w:rPr>
            </w:pPr>
            <w:r w:rsidRPr="000F054E">
              <w:rPr>
                <w:rFonts w:ascii="Garamond" w:hAnsi="Garamond" w:cs="Calibri"/>
                <w:sz w:val="20"/>
                <w:szCs w:val="20"/>
              </w:rPr>
              <w:t>A</w:t>
            </w:r>
            <w:r w:rsidR="00D46E39" w:rsidRPr="000F054E">
              <w:rPr>
                <w:rFonts w:ascii="Garamond" w:hAnsi="Garamond" w:cs="Calibri"/>
                <w:sz w:val="20"/>
                <w:szCs w:val="20"/>
              </w:rPr>
              <w:t>llegato 5.1 Linee Guida</w:t>
            </w:r>
            <w:r w:rsidR="00EB77CD">
              <w:rPr>
                <w:rFonts w:ascii="Garamond" w:hAnsi="Garamond" w:cs="Calibri"/>
                <w:sz w:val="20"/>
                <w:szCs w:val="20"/>
              </w:rPr>
              <w:t xml:space="preserve"> </w:t>
            </w:r>
            <w:r w:rsidR="00EB77CD" w:rsidRPr="00EB77CD">
              <w:rPr>
                <w:rFonts w:ascii="Garamond" w:hAnsi="Garamond" w:cs="Calibri"/>
                <w:sz w:val="20"/>
                <w:szCs w:val="20"/>
              </w:rPr>
              <w:t>per il Soggetto Attuatore</w:t>
            </w:r>
          </w:p>
          <w:p w14:paraId="25806107" w14:textId="7364E2DB" w:rsidR="00651355" w:rsidRPr="000F054E" w:rsidRDefault="00651355" w:rsidP="00E863CD">
            <w:pPr>
              <w:pStyle w:val="Paragrafoelenco"/>
              <w:numPr>
                <w:ilvl w:val="0"/>
                <w:numId w:val="3"/>
              </w:numPr>
              <w:ind w:left="174" w:hanging="174"/>
              <w:rPr>
                <w:rFonts w:ascii="Garamond" w:hAnsi="Garamond" w:cs="Calibri"/>
                <w:sz w:val="20"/>
                <w:szCs w:val="20"/>
              </w:rPr>
            </w:pPr>
            <w:r w:rsidRPr="000F054E">
              <w:rPr>
                <w:rFonts w:ascii="Garamond" w:hAnsi="Garamond" w:cs="Calibri"/>
                <w:sz w:val="20"/>
                <w:szCs w:val="20"/>
              </w:rPr>
              <w:t xml:space="preserve">Allegato 5.2 Linee Guida </w:t>
            </w:r>
            <w:r w:rsidR="00EB77CD" w:rsidRPr="00EB77CD">
              <w:rPr>
                <w:rFonts w:ascii="Garamond" w:hAnsi="Garamond" w:cs="Calibri"/>
                <w:sz w:val="20"/>
                <w:szCs w:val="20"/>
              </w:rPr>
              <w:t xml:space="preserve">per il Soggetto Attuatore </w:t>
            </w:r>
            <w:r w:rsidRPr="000F054E">
              <w:rPr>
                <w:rFonts w:ascii="Garamond" w:hAnsi="Garamond" w:cs="Calibri"/>
                <w:sz w:val="20"/>
                <w:szCs w:val="20"/>
              </w:rPr>
              <w:t>(DSAN DNSH)</w:t>
            </w:r>
          </w:p>
          <w:p w14:paraId="272EA4D4" w14:textId="77777777" w:rsidR="00651355" w:rsidRDefault="00651355" w:rsidP="00E863CD">
            <w:pPr>
              <w:pStyle w:val="Paragrafoelenco"/>
              <w:numPr>
                <w:ilvl w:val="0"/>
                <w:numId w:val="3"/>
              </w:numPr>
              <w:ind w:left="174" w:hanging="174"/>
              <w:rPr>
                <w:rFonts w:ascii="Garamond" w:hAnsi="Garamond" w:cs="Calibri"/>
                <w:sz w:val="20"/>
                <w:szCs w:val="20"/>
              </w:rPr>
            </w:pPr>
            <w:r w:rsidRPr="000F054E">
              <w:rPr>
                <w:rFonts w:ascii="Garamond" w:hAnsi="Garamond" w:cs="Calibri"/>
                <w:sz w:val="20"/>
                <w:szCs w:val="20"/>
              </w:rPr>
              <w:t>Checklist DNSH</w:t>
            </w:r>
          </w:p>
          <w:p w14:paraId="3414C807" w14:textId="5D943258" w:rsidR="002245B2" w:rsidRPr="000F054E" w:rsidRDefault="002245B2" w:rsidP="00E863CD">
            <w:pPr>
              <w:pStyle w:val="Paragrafoelenco"/>
              <w:numPr>
                <w:ilvl w:val="0"/>
                <w:numId w:val="3"/>
              </w:numPr>
              <w:ind w:left="174" w:hanging="174"/>
              <w:rPr>
                <w:rFonts w:ascii="Garamond" w:hAnsi="Garamond" w:cs="Calibri"/>
                <w:sz w:val="20"/>
                <w:szCs w:val="20"/>
              </w:rPr>
            </w:pPr>
            <w:r>
              <w:rPr>
                <w:rFonts w:ascii="Garamond" w:hAnsi="Garamond" w:cs="Calibri"/>
                <w:sz w:val="20"/>
                <w:szCs w:val="20"/>
              </w:rPr>
              <w:t>Schede tecniche DNSH allegate alla “</w:t>
            </w:r>
            <w:r w:rsidRPr="002245B2">
              <w:rPr>
                <w:rFonts w:ascii="Garamond" w:hAnsi="Garamond" w:cs="Calibri"/>
                <w:i/>
                <w:iCs/>
                <w:sz w:val="20"/>
                <w:szCs w:val="20"/>
              </w:rPr>
              <w:t xml:space="preserve">Guida </w:t>
            </w:r>
            <w:r w:rsidRPr="002245B2">
              <w:rPr>
                <w:rFonts w:ascii="Garamond" w:hAnsi="Garamond" w:cs="Calibri"/>
                <w:i/>
                <w:iCs/>
                <w:sz w:val="20"/>
                <w:szCs w:val="20"/>
              </w:rPr>
              <w:lastRenderedPageBreak/>
              <w:t>operativa per il rispetto del principio di non arrecare danno significativo all’ambiente</w:t>
            </w:r>
            <w:r>
              <w:rPr>
                <w:rFonts w:ascii="Garamond" w:hAnsi="Garamond" w:cs="Calibri"/>
                <w:sz w:val="20"/>
                <w:szCs w:val="20"/>
              </w:rPr>
              <w:t>”</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C4A9714" w14:textId="77777777" w:rsidR="00D46E39" w:rsidRPr="001C3116" w:rsidRDefault="00D46E39" w:rsidP="00CE3CC2">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74928845" w14:textId="77777777" w:rsidR="00D46E39" w:rsidRPr="001C3116" w:rsidRDefault="00D46E39" w:rsidP="00CE3CC2">
            <w:pPr>
              <w:rPr>
                <w:rFonts w:asciiTheme="minorHAnsi" w:hAnsiTheme="minorHAnsi" w:cs="Calibri"/>
                <w:b/>
                <w:bCs/>
                <w:sz w:val="18"/>
                <w:szCs w:val="18"/>
              </w:rPr>
            </w:pPr>
          </w:p>
        </w:tc>
      </w:tr>
      <w:tr w:rsidR="00E93E2C" w:rsidRPr="001C3116" w14:paraId="01BCAACC" w14:textId="77777777" w:rsidTr="00E93E2C">
        <w:trPr>
          <w:trHeight w:val="567"/>
        </w:trPr>
        <w:tc>
          <w:tcPr>
            <w:tcW w:w="5000" w:type="pct"/>
            <w:gridSpan w:val="9"/>
            <w:tcBorders>
              <w:top w:val="single" w:sz="6" w:space="0" w:color="auto"/>
              <w:left w:val="single" w:sz="4" w:space="0" w:color="auto"/>
              <w:bottom w:val="single" w:sz="8" w:space="0" w:color="auto"/>
              <w:right w:val="single" w:sz="4" w:space="0" w:color="auto"/>
            </w:tcBorders>
            <w:shd w:val="clear" w:color="auto" w:fill="DEEAF6" w:themeFill="accent5" w:themeFillTint="33"/>
            <w:vAlign w:val="center"/>
          </w:tcPr>
          <w:p w14:paraId="5CAA0633" w14:textId="084E04AF" w:rsidR="00E93E2C" w:rsidRPr="00DB7327" w:rsidRDefault="00E93E2C" w:rsidP="00E93E2C">
            <w:pPr>
              <w:rPr>
                <w:rFonts w:ascii="Garamond" w:hAnsi="Garamond" w:cs="Calibri"/>
                <w:b/>
                <w:bCs/>
                <w:sz w:val="20"/>
                <w:szCs w:val="20"/>
              </w:rPr>
            </w:pPr>
            <w:r w:rsidRPr="00DB7327">
              <w:rPr>
                <w:rFonts w:ascii="Garamond" w:hAnsi="Garamond" w:cs="Calibri"/>
                <w:b/>
                <w:bCs/>
                <w:sz w:val="20"/>
                <w:szCs w:val="20"/>
              </w:rPr>
              <w:t>SEZIONE C</w:t>
            </w:r>
            <w:r w:rsidR="00335AEF">
              <w:rPr>
                <w:rFonts w:ascii="Garamond" w:hAnsi="Garamond" w:cs="Calibri"/>
                <w:b/>
                <w:bCs/>
                <w:sz w:val="20"/>
                <w:szCs w:val="20"/>
              </w:rPr>
              <w:t xml:space="preserve"> </w:t>
            </w:r>
            <w:r w:rsidRPr="00DB7327">
              <w:rPr>
                <w:rFonts w:ascii="Garamond" w:hAnsi="Garamond" w:cs="Calibri"/>
                <w:b/>
                <w:bCs/>
                <w:sz w:val="20"/>
                <w:szCs w:val="20"/>
              </w:rPr>
              <w:t>- VERIFICA DEL RISPETTO DEI PRINCIPI TRASVERSALI PNRR: GENDER EQUALITY; PROTEZIONE E VALORIZZAZIONE DEI GIOVANI</w:t>
            </w:r>
          </w:p>
        </w:tc>
      </w:tr>
      <w:tr w:rsidR="00E93E2C" w:rsidRPr="009A561B" w14:paraId="629498FA" w14:textId="77777777" w:rsidTr="00E93E2C">
        <w:trPr>
          <w:trHeight w:val="397"/>
        </w:trPr>
        <w:tc>
          <w:tcPr>
            <w:tcW w:w="5000" w:type="pct"/>
            <w:gridSpan w:val="9"/>
            <w:tcBorders>
              <w:top w:val="single" w:sz="6" w:space="0" w:color="auto"/>
              <w:left w:val="single" w:sz="4" w:space="0" w:color="auto"/>
              <w:bottom w:val="single" w:sz="8" w:space="0" w:color="auto"/>
              <w:right w:val="single" w:sz="4" w:space="0" w:color="auto"/>
            </w:tcBorders>
            <w:shd w:val="clear" w:color="auto" w:fill="E7E6E6" w:themeFill="background2"/>
            <w:vAlign w:val="center"/>
          </w:tcPr>
          <w:p w14:paraId="3DF10689" w14:textId="35A806DA" w:rsidR="00E93E2C" w:rsidRPr="00737D3C" w:rsidRDefault="00E93E2C" w:rsidP="000F054E">
            <w:pPr>
              <w:rPr>
                <w:rFonts w:ascii="Garamond" w:hAnsi="Garamond" w:cs="Calibri"/>
                <w:b/>
                <w:bCs/>
                <w:sz w:val="20"/>
                <w:szCs w:val="20"/>
              </w:rPr>
            </w:pPr>
            <w:r w:rsidRPr="00737D3C">
              <w:rPr>
                <w:rFonts w:ascii="Garamond" w:hAnsi="Garamond" w:cs="Calibri"/>
                <w:b/>
                <w:bCs/>
                <w:sz w:val="20"/>
                <w:szCs w:val="20"/>
              </w:rPr>
              <w:t>Rapporto sulla situazione del personale (art.47 c.2 del DL 77/2021)</w:t>
            </w:r>
          </w:p>
        </w:tc>
      </w:tr>
      <w:tr w:rsidR="00D46E39" w:rsidRPr="001C3116" w14:paraId="560A7234" w14:textId="77777777" w:rsidTr="00E93E2C">
        <w:trPr>
          <w:trHeight w:val="284"/>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499177B6" w14:textId="2F63FA95" w:rsidR="00D46E39" w:rsidRPr="00E12AFE" w:rsidRDefault="00651355" w:rsidP="00E12AFE">
            <w:pPr>
              <w:jc w:val="center"/>
              <w:rPr>
                <w:rFonts w:asciiTheme="minorHAnsi" w:hAnsiTheme="minorHAnsi" w:cs="Calibri"/>
                <w:sz w:val="18"/>
                <w:szCs w:val="18"/>
              </w:rPr>
            </w:pPr>
            <w:r>
              <w:rPr>
                <w:rFonts w:asciiTheme="minorHAnsi" w:hAnsiTheme="minorHAnsi" w:cs="Calibri"/>
                <w:sz w:val="18"/>
                <w:szCs w:val="18"/>
              </w:rPr>
              <w:t>5</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6CAA599B" w14:textId="0A638F92" w:rsidR="00D46E39" w:rsidRPr="005551B3" w:rsidRDefault="00D46E39" w:rsidP="001914C3">
            <w:pPr>
              <w:rPr>
                <w:rFonts w:ascii="Garamond" w:hAnsi="Garamond" w:cs="Calibri"/>
                <w:b/>
                <w:bCs/>
                <w:color w:val="000000" w:themeColor="text1"/>
                <w:sz w:val="22"/>
                <w:szCs w:val="22"/>
              </w:rPr>
            </w:pPr>
            <w:r w:rsidRPr="005551B3">
              <w:rPr>
                <w:rFonts w:ascii="Garamond" w:hAnsi="Garamond" w:cs="Calibri"/>
                <w:b/>
                <w:bCs/>
                <w:color w:val="000000" w:themeColor="text1"/>
                <w:sz w:val="22"/>
                <w:szCs w:val="22"/>
              </w:rPr>
              <w:t xml:space="preserve">Se l’operatore economico (pubblico o privato) occupa </w:t>
            </w:r>
            <w:r w:rsidR="00651355">
              <w:rPr>
                <w:rFonts w:ascii="Garamond" w:hAnsi="Garamond" w:cs="Calibri"/>
                <w:b/>
                <w:bCs/>
                <w:color w:val="000000" w:themeColor="text1"/>
                <w:sz w:val="22"/>
                <w:szCs w:val="22"/>
              </w:rPr>
              <w:t>oltre 50</w:t>
            </w:r>
            <w:r w:rsidRPr="005551B3">
              <w:rPr>
                <w:rFonts w:ascii="Garamond" w:hAnsi="Garamond" w:cs="Calibri"/>
                <w:b/>
                <w:bCs/>
                <w:color w:val="000000" w:themeColor="text1"/>
                <w:sz w:val="22"/>
                <w:szCs w:val="22"/>
              </w:rPr>
              <w:t xml:space="preserve"> dipendenti:</w:t>
            </w:r>
          </w:p>
          <w:p w14:paraId="5E3C7D01" w14:textId="77777777" w:rsidR="00D46E39" w:rsidRPr="005551B3" w:rsidRDefault="00D46E39" w:rsidP="001914C3">
            <w:pPr>
              <w:rPr>
                <w:rFonts w:ascii="Garamond" w:hAnsi="Garamond" w:cs="Calibri"/>
                <w:b/>
                <w:bCs/>
                <w:color w:val="000000" w:themeColor="text1"/>
                <w:sz w:val="22"/>
                <w:szCs w:val="22"/>
                <w:highlight w:val="green"/>
              </w:rPr>
            </w:pPr>
          </w:p>
          <w:p w14:paraId="30A71C30" w14:textId="2DF61F65" w:rsidR="00D46E39" w:rsidRDefault="00651355" w:rsidP="001914C3">
            <w:pPr>
              <w:rPr>
                <w:rFonts w:ascii="Garamond" w:hAnsi="Garamond" w:cs="Calibri"/>
                <w:color w:val="000000" w:themeColor="text1"/>
                <w:sz w:val="22"/>
                <w:szCs w:val="22"/>
              </w:rPr>
            </w:pPr>
            <w:r>
              <w:rPr>
                <w:rFonts w:ascii="Garamond" w:hAnsi="Garamond" w:cs="Calibri"/>
                <w:color w:val="000000" w:themeColor="text1"/>
                <w:sz w:val="22"/>
                <w:szCs w:val="22"/>
              </w:rPr>
              <w:t>ha prodotto a</w:t>
            </w:r>
            <w:r w:rsidR="00D46E39" w:rsidRPr="005551B3">
              <w:rPr>
                <w:rFonts w:ascii="Garamond" w:hAnsi="Garamond" w:cs="Calibri"/>
                <w:color w:val="000000" w:themeColor="text1"/>
                <w:sz w:val="22"/>
                <w:szCs w:val="22"/>
              </w:rPr>
              <w:t xml:space="preserve">l momento dell’offerta copia dell’ultimo rapporto redatto, con attestazione della sua </w:t>
            </w:r>
            <w:r>
              <w:rPr>
                <w:rFonts w:ascii="Garamond" w:hAnsi="Garamond" w:cs="Calibri"/>
                <w:color w:val="000000" w:themeColor="text1"/>
                <w:sz w:val="22"/>
                <w:szCs w:val="22"/>
              </w:rPr>
              <w:t xml:space="preserve">conformità a quello trasmesso </w:t>
            </w:r>
            <w:r w:rsidR="00D46E39" w:rsidRPr="005551B3">
              <w:rPr>
                <w:rFonts w:ascii="Garamond" w:hAnsi="Garamond" w:cs="Calibri"/>
                <w:color w:val="000000" w:themeColor="text1"/>
                <w:sz w:val="22"/>
                <w:szCs w:val="22"/>
              </w:rPr>
              <w:t xml:space="preserve">alle rappresentanze sindacali aziendali e </w:t>
            </w:r>
            <w:r>
              <w:rPr>
                <w:rFonts w:ascii="Garamond" w:hAnsi="Garamond" w:cs="Calibri"/>
                <w:color w:val="000000" w:themeColor="text1"/>
                <w:sz w:val="22"/>
                <w:szCs w:val="22"/>
              </w:rPr>
              <w:t>ai</w:t>
            </w:r>
            <w:r w:rsidRPr="005551B3">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consiglier</w:t>
            </w:r>
            <w:r>
              <w:rPr>
                <w:rFonts w:ascii="Garamond" w:hAnsi="Garamond" w:cs="Calibri"/>
                <w:color w:val="000000" w:themeColor="text1"/>
                <w:sz w:val="22"/>
                <w:szCs w:val="22"/>
              </w:rPr>
              <w:t>i</w:t>
            </w:r>
            <w:r w:rsidR="00D46E39" w:rsidRPr="005551B3">
              <w:rPr>
                <w:rFonts w:ascii="Garamond" w:hAnsi="Garamond" w:cs="Calibri"/>
                <w:color w:val="000000" w:themeColor="text1"/>
                <w:sz w:val="22"/>
                <w:szCs w:val="22"/>
              </w:rPr>
              <w:t xml:space="preserve"> regional</w:t>
            </w:r>
            <w:r>
              <w:rPr>
                <w:rFonts w:ascii="Garamond" w:hAnsi="Garamond" w:cs="Calibri"/>
                <w:color w:val="000000" w:themeColor="text1"/>
                <w:sz w:val="22"/>
                <w:szCs w:val="22"/>
              </w:rPr>
              <w:t>i</w:t>
            </w:r>
            <w:r w:rsidR="00D46E39" w:rsidRPr="005551B3">
              <w:rPr>
                <w:rFonts w:ascii="Garamond" w:hAnsi="Garamond" w:cs="Calibri"/>
                <w:color w:val="000000" w:themeColor="text1"/>
                <w:sz w:val="22"/>
                <w:szCs w:val="22"/>
              </w:rPr>
              <w:t xml:space="preserve"> di parità</w:t>
            </w:r>
            <w:r>
              <w:rPr>
                <w:rFonts w:ascii="Garamond" w:hAnsi="Garamond" w:cs="Calibri"/>
                <w:color w:val="000000" w:themeColor="text1"/>
                <w:sz w:val="22"/>
                <w:szCs w:val="22"/>
              </w:rPr>
              <w:t>, ovvero con attestazione della sua contestuale trasmissione</w:t>
            </w:r>
            <w:r w:rsidR="00D46E39" w:rsidRPr="005551B3">
              <w:rPr>
                <w:rFonts w:ascii="Garamond" w:hAnsi="Garamond" w:cs="Calibri"/>
                <w:color w:val="000000" w:themeColor="text1"/>
                <w:sz w:val="22"/>
                <w:szCs w:val="22"/>
              </w:rPr>
              <w:t>?</w:t>
            </w:r>
          </w:p>
          <w:p w14:paraId="3F8A41CA" w14:textId="77777777" w:rsidR="00651355" w:rsidRDefault="00651355" w:rsidP="001914C3">
            <w:pPr>
              <w:rPr>
                <w:rFonts w:ascii="Garamond" w:hAnsi="Garamond" w:cs="Calibri"/>
                <w:color w:val="000000" w:themeColor="text1"/>
                <w:sz w:val="22"/>
                <w:szCs w:val="22"/>
                <w:highlight w:val="green"/>
              </w:rPr>
            </w:pPr>
          </w:p>
          <w:p w14:paraId="51946634" w14:textId="134AD06E" w:rsidR="00651355" w:rsidRPr="005551B3" w:rsidRDefault="00651355" w:rsidP="001914C3">
            <w:pPr>
              <w:rPr>
                <w:rFonts w:ascii="Garamond" w:hAnsi="Garamond" w:cs="Calibri"/>
                <w:color w:val="000000" w:themeColor="text1"/>
                <w:sz w:val="22"/>
                <w:szCs w:val="22"/>
                <w:highlight w:val="green"/>
              </w:rPr>
            </w:pPr>
            <w:r w:rsidRPr="00531247">
              <w:rPr>
                <w:rFonts w:ascii="Garamond" w:eastAsia="Garamond" w:hAnsi="Garamond" w:cs="Garamond"/>
              </w:rPr>
              <w:t>(cfr. Art. 46 D.lgs. 11 aprile 2006, n. 198; Art. 47 comma 2 D.L. 31 maggio 2021, n. 77)</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2336182" w14:textId="7BD6106C" w:rsidR="00D46E39" w:rsidRPr="005551B3" w:rsidRDefault="00D46E39" w:rsidP="001914C3">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5919F24" w14:textId="5954607A" w:rsidR="00D46E39" w:rsidRPr="005551B3" w:rsidRDefault="00D46E39" w:rsidP="001914C3">
            <w:pPr>
              <w:rPr>
                <w:rFonts w:ascii="Garamond" w:hAnsi="Garamond"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2B02C98A" w14:textId="77777777" w:rsidR="00D46E39" w:rsidRPr="00726F4E" w:rsidRDefault="00D46E39" w:rsidP="00726F4E">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0DDE005" w14:textId="698366DC" w:rsidR="00D46E39" w:rsidRPr="000F054E" w:rsidRDefault="00651355" w:rsidP="000F054E">
            <w:pPr>
              <w:pStyle w:val="Paragrafoelenco"/>
              <w:numPr>
                <w:ilvl w:val="0"/>
                <w:numId w:val="54"/>
              </w:numPr>
              <w:rPr>
                <w:rFonts w:ascii="Garamond" w:hAnsi="Garamond" w:cs="Calibri"/>
                <w:sz w:val="20"/>
                <w:szCs w:val="20"/>
              </w:rPr>
            </w:pPr>
            <w:r w:rsidRPr="000F054E">
              <w:rPr>
                <w:rFonts w:ascii="Garamond" w:hAnsi="Garamond" w:cs="Calibri"/>
                <w:sz w:val="20"/>
                <w:szCs w:val="20"/>
              </w:rPr>
              <w:t>A</w:t>
            </w:r>
            <w:r w:rsidR="00D46E39" w:rsidRPr="000F054E">
              <w:rPr>
                <w:rFonts w:ascii="Garamond" w:hAnsi="Garamond" w:cs="Calibri"/>
                <w:sz w:val="20"/>
                <w:szCs w:val="20"/>
              </w:rPr>
              <w:t>llegato 5.1 Linee Guida</w:t>
            </w:r>
            <w:r w:rsidR="00EB77CD">
              <w:rPr>
                <w:rFonts w:ascii="Garamond" w:hAnsi="Garamond" w:cs="Calibri"/>
                <w:sz w:val="20"/>
                <w:szCs w:val="20"/>
              </w:rPr>
              <w:t xml:space="preserve"> </w:t>
            </w:r>
            <w:r w:rsidR="00EB77CD" w:rsidRPr="00EB77CD">
              <w:rPr>
                <w:rFonts w:ascii="Garamond" w:hAnsi="Garamond" w:cs="Calibri"/>
                <w:sz w:val="20"/>
                <w:szCs w:val="20"/>
              </w:rPr>
              <w:t>per il Soggetto Attuatore</w:t>
            </w:r>
          </w:p>
          <w:p w14:paraId="0E92F209" w14:textId="6B36BD94" w:rsidR="00651355" w:rsidRPr="000F054E" w:rsidRDefault="00651355" w:rsidP="000F054E">
            <w:pPr>
              <w:pStyle w:val="Paragrafoelenco"/>
              <w:numPr>
                <w:ilvl w:val="0"/>
                <w:numId w:val="54"/>
              </w:numPr>
              <w:rPr>
                <w:rFonts w:ascii="Garamond" w:hAnsi="Garamond" w:cs="Calibri"/>
                <w:sz w:val="20"/>
                <w:szCs w:val="20"/>
              </w:rPr>
            </w:pPr>
            <w:r w:rsidRPr="000F054E">
              <w:rPr>
                <w:rFonts w:ascii="Garamond" w:hAnsi="Garamond" w:cs="Calibri"/>
                <w:sz w:val="20"/>
                <w:szCs w:val="20"/>
              </w:rPr>
              <w:t>Rapporto sulla situazione del personale</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65C0176" w14:textId="77777777" w:rsidR="00D46E39" w:rsidRPr="001C3116" w:rsidRDefault="00D46E39" w:rsidP="001914C3">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2B0DC92" w14:textId="77777777" w:rsidR="00D46E39" w:rsidRPr="001C3116" w:rsidRDefault="00D46E39" w:rsidP="001914C3">
            <w:pPr>
              <w:rPr>
                <w:rFonts w:asciiTheme="minorHAnsi" w:hAnsiTheme="minorHAnsi" w:cs="Calibri"/>
                <w:b/>
                <w:bCs/>
                <w:sz w:val="18"/>
                <w:szCs w:val="18"/>
              </w:rPr>
            </w:pPr>
          </w:p>
        </w:tc>
      </w:tr>
      <w:tr w:rsidR="00E93E2C" w:rsidRPr="009A561B" w14:paraId="54E7FE66" w14:textId="77777777" w:rsidTr="00E93E2C">
        <w:trPr>
          <w:trHeight w:val="397"/>
        </w:trPr>
        <w:tc>
          <w:tcPr>
            <w:tcW w:w="5000" w:type="pct"/>
            <w:gridSpan w:val="9"/>
            <w:tcBorders>
              <w:top w:val="single" w:sz="6" w:space="0" w:color="auto"/>
              <w:left w:val="single" w:sz="4" w:space="0" w:color="auto"/>
              <w:bottom w:val="single" w:sz="8" w:space="0" w:color="auto"/>
              <w:right w:val="single" w:sz="4" w:space="0" w:color="auto"/>
            </w:tcBorders>
            <w:shd w:val="clear" w:color="auto" w:fill="E7E6E6" w:themeFill="background2"/>
            <w:vAlign w:val="center"/>
          </w:tcPr>
          <w:p w14:paraId="69CC1254" w14:textId="24FA8B66" w:rsidR="00E93E2C" w:rsidRPr="005551B3" w:rsidRDefault="00E93E2C" w:rsidP="00E93E2C">
            <w:pPr>
              <w:rPr>
                <w:rFonts w:ascii="Garamond" w:hAnsi="Garamond" w:cs="Calibri"/>
                <w:b/>
                <w:bCs/>
                <w:sz w:val="20"/>
                <w:szCs w:val="20"/>
              </w:rPr>
            </w:pPr>
            <w:r w:rsidRPr="005551B3">
              <w:rPr>
                <w:rFonts w:ascii="Garamond" w:hAnsi="Garamond" w:cs="Calibri"/>
                <w:b/>
                <w:bCs/>
                <w:sz w:val="20"/>
                <w:szCs w:val="20"/>
              </w:rPr>
              <w:t>Relazione di genere sulla situazione del personale maschile e femminile (art. 47 c.3 del DL 77/2021)</w:t>
            </w:r>
          </w:p>
        </w:tc>
      </w:tr>
      <w:tr w:rsidR="00D46E39" w:rsidRPr="001C3116" w14:paraId="682DB76E" w14:textId="77777777" w:rsidTr="00E93E2C">
        <w:trPr>
          <w:trHeight w:val="284"/>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63177FBF" w14:textId="29D47E9A" w:rsidR="00D46E39" w:rsidRPr="00E63C73" w:rsidRDefault="000F054E" w:rsidP="00E12AFE">
            <w:pPr>
              <w:jc w:val="center"/>
              <w:rPr>
                <w:rFonts w:ascii="Garamond" w:hAnsi="Garamond" w:cs="Calibri"/>
                <w:sz w:val="18"/>
                <w:szCs w:val="18"/>
              </w:rPr>
            </w:pPr>
            <w:r w:rsidRPr="00E63C73">
              <w:rPr>
                <w:rFonts w:ascii="Garamond" w:hAnsi="Garamond" w:cs="Calibri"/>
                <w:sz w:val="18"/>
                <w:szCs w:val="18"/>
              </w:rPr>
              <w:t>6</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78CA36C" w14:textId="77777777" w:rsidR="00D46E39" w:rsidRPr="005551B3" w:rsidRDefault="00D46E39" w:rsidP="00F747B0">
            <w:pPr>
              <w:rPr>
                <w:rFonts w:ascii="Garamond" w:hAnsi="Garamond" w:cs="Calibri"/>
                <w:b/>
                <w:bCs/>
                <w:color w:val="000000" w:themeColor="text1"/>
                <w:sz w:val="22"/>
                <w:szCs w:val="22"/>
              </w:rPr>
            </w:pPr>
            <w:r w:rsidRPr="005551B3">
              <w:rPr>
                <w:rFonts w:ascii="Garamond" w:hAnsi="Garamond" w:cs="Calibri"/>
                <w:b/>
                <w:bCs/>
                <w:color w:val="000000" w:themeColor="text1"/>
                <w:sz w:val="22"/>
                <w:szCs w:val="22"/>
              </w:rPr>
              <w:t>Se l'operatore economico (pubblico o privato) occupa tra 15 e 50 dipendenti:</w:t>
            </w:r>
          </w:p>
          <w:p w14:paraId="09662255" w14:textId="77777777" w:rsidR="00D46E39" w:rsidRPr="005551B3" w:rsidRDefault="00D46E39" w:rsidP="00F747B0">
            <w:pPr>
              <w:rPr>
                <w:rFonts w:ascii="Garamond" w:hAnsi="Garamond" w:cs="Calibri"/>
                <w:color w:val="000000" w:themeColor="text1"/>
                <w:sz w:val="22"/>
                <w:szCs w:val="22"/>
                <w:highlight w:val="green"/>
              </w:rPr>
            </w:pPr>
          </w:p>
          <w:p w14:paraId="4AF44280" w14:textId="3F47357A" w:rsidR="00D46E39" w:rsidRDefault="000F054E" w:rsidP="00F747B0">
            <w:pPr>
              <w:rPr>
                <w:rFonts w:ascii="Garamond" w:hAnsi="Garamond" w:cs="Calibri"/>
                <w:color w:val="000000" w:themeColor="text1"/>
                <w:sz w:val="22"/>
                <w:szCs w:val="22"/>
              </w:rPr>
            </w:pPr>
            <w:r>
              <w:rPr>
                <w:rFonts w:ascii="Garamond" w:hAnsi="Garamond" w:cs="Calibri"/>
                <w:color w:val="000000" w:themeColor="text1"/>
                <w:sz w:val="22"/>
                <w:szCs w:val="22"/>
              </w:rPr>
              <w:t>E’ stato previsto nella procedura di selezione l’obbligo per l’operatore di presentare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alla stazione appaltante, entro</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sei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mesi dalla conclusione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del</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contratto,</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una</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relazione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di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genere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sulla situazione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del</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personale maschile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femminile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in</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ognuna</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delle professioni ed</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in</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relazione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allo</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stato</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delle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assunzioni, della formazione, della promozione professionale, dei livelli, dei passaggi di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categoria</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o</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di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qualifica,</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di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altri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fenomeni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di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mobilità, dell'intervento della Cassa integrazione guadagni, dei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lastRenderedPageBreak/>
              <w:t>licenziamenti dei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 xml:space="preserve"> prepensionamenti</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 xml:space="preserve"> e</w:t>
            </w:r>
            <w:r w:rsidR="0062402C">
              <w:rPr>
                <w:rFonts w:ascii="Garamond" w:hAnsi="Garamond" w:cs="Calibri"/>
                <w:color w:val="000000" w:themeColor="text1"/>
                <w:sz w:val="22"/>
                <w:szCs w:val="22"/>
              </w:rPr>
              <w:t xml:space="preserve">  </w:t>
            </w:r>
            <w:r w:rsidR="00D46E39" w:rsidRPr="005551B3">
              <w:rPr>
                <w:rFonts w:ascii="Garamond" w:hAnsi="Garamond" w:cs="Calibri"/>
                <w:color w:val="000000" w:themeColor="text1"/>
                <w:sz w:val="22"/>
                <w:szCs w:val="22"/>
              </w:rPr>
              <w:t>pensionamenti, della retribuzione effettivamente corrisposta?</w:t>
            </w:r>
          </w:p>
          <w:p w14:paraId="5599E556" w14:textId="77777777" w:rsidR="000F054E" w:rsidRDefault="000F054E" w:rsidP="00F747B0">
            <w:pPr>
              <w:rPr>
                <w:rFonts w:ascii="Garamond" w:hAnsi="Garamond" w:cs="Calibri"/>
                <w:color w:val="000000" w:themeColor="text1"/>
                <w:sz w:val="22"/>
                <w:szCs w:val="22"/>
                <w:highlight w:val="green"/>
              </w:rPr>
            </w:pPr>
          </w:p>
          <w:p w14:paraId="2E3FBDEB" w14:textId="6AEB3AF3" w:rsidR="000F054E" w:rsidRPr="000F054E" w:rsidRDefault="000F054E" w:rsidP="000F054E">
            <w:pPr>
              <w:ind w:left="8" w:right="166"/>
              <w:jc w:val="both"/>
              <w:rPr>
                <w:rFonts w:ascii="Garamond" w:eastAsia="Garamond" w:hAnsi="Garamond" w:cs="Garamond"/>
              </w:rPr>
            </w:pPr>
            <w:r w:rsidRPr="00531247">
              <w:rPr>
                <w:rFonts w:ascii="Garamond" w:eastAsia="Garamond" w:hAnsi="Garamond" w:cs="Garamond"/>
              </w:rPr>
              <w:t>(Art. 47 comma 3 e 3bis D.L. 31 maggio 2021, n. 77; Art. 17 L. 12 marzo 1999, n. 68)</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7D0845B7" w14:textId="00F44967" w:rsidR="00D46E39" w:rsidRPr="005551B3" w:rsidRDefault="00D46E39" w:rsidP="00F747B0">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6D9D525" w14:textId="1FA40DEF" w:rsidR="00D46E39" w:rsidRPr="005551B3" w:rsidRDefault="00D46E39" w:rsidP="00F747B0">
            <w:pPr>
              <w:rPr>
                <w:rFonts w:ascii="Garamond" w:hAnsi="Garamond"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652CF034" w14:textId="77777777" w:rsidR="00D46E39" w:rsidRPr="00F747B0" w:rsidRDefault="00D46E39" w:rsidP="00F747B0">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E4B2700" w14:textId="68691805" w:rsidR="00D46E39" w:rsidRPr="000F054E" w:rsidRDefault="000F054E" w:rsidP="000F054E">
            <w:pPr>
              <w:pStyle w:val="Paragrafoelenco"/>
              <w:numPr>
                <w:ilvl w:val="0"/>
                <w:numId w:val="53"/>
              </w:numPr>
              <w:rPr>
                <w:rFonts w:ascii="Garamond" w:hAnsi="Garamond" w:cs="Calibri"/>
                <w:sz w:val="20"/>
                <w:szCs w:val="20"/>
              </w:rPr>
            </w:pPr>
            <w:r w:rsidRPr="000F054E">
              <w:rPr>
                <w:rFonts w:ascii="Garamond" w:hAnsi="Garamond" w:cs="Calibri"/>
                <w:sz w:val="20"/>
                <w:szCs w:val="20"/>
              </w:rPr>
              <w:t>A</w:t>
            </w:r>
            <w:r w:rsidR="00D46E39" w:rsidRPr="000F054E">
              <w:rPr>
                <w:rFonts w:ascii="Garamond" w:hAnsi="Garamond" w:cs="Calibri"/>
                <w:sz w:val="20"/>
                <w:szCs w:val="20"/>
              </w:rPr>
              <w:t>llegato 5.1 Linee Guida</w:t>
            </w:r>
            <w:r w:rsidR="00EB77CD">
              <w:rPr>
                <w:rFonts w:ascii="Garamond" w:hAnsi="Garamond" w:cs="Calibri"/>
                <w:sz w:val="20"/>
                <w:szCs w:val="20"/>
              </w:rPr>
              <w:t xml:space="preserve"> </w:t>
            </w:r>
            <w:r w:rsidR="00EB77CD" w:rsidRPr="00EB77CD">
              <w:rPr>
                <w:rFonts w:ascii="Garamond" w:hAnsi="Garamond" w:cs="Calibri"/>
                <w:sz w:val="20"/>
                <w:szCs w:val="20"/>
              </w:rPr>
              <w:t>per il Soggetto Attuatore</w:t>
            </w:r>
          </w:p>
          <w:p w14:paraId="5DD2C4EE" w14:textId="60ECFC0F" w:rsidR="000F054E" w:rsidRPr="000F054E" w:rsidRDefault="000F054E" w:rsidP="000F054E">
            <w:pPr>
              <w:pStyle w:val="Paragrafoelenco"/>
              <w:numPr>
                <w:ilvl w:val="0"/>
                <w:numId w:val="53"/>
              </w:numPr>
              <w:rPr>
                <w:rFonts w:ascii="Garamond" w:hAnsi="Garamond" w:cs="Calibri"/>
                <w:sz w:val="20"/>
                <w:szCs w:val="20"/>
              </w:rPr>
            </w:pPr>
            <w:r w:rsidRPr="000F054E">
              <w:rPr>
                <w:rFonts w:ascii="Garamond" w:hAnsi="Garamond" w:cs="Calibri"/>
                <w:sz w:val="20"/>
                <w:szCs w:val="20"/>
              </w:rPr>
              <w:t>Documenti di gara</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79D9CC27" w14:textId="77777777" w:rsidR="00D46E39" w:rsidRPr="001C3116" w:rsidRDefault="00D46E39" w:rsidP="00F747B0">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379F160" w14:textId="77777777" w:rsidR="00D46E39" w:rsidRPr="001C3116" w:rsidRDefault="00D46E39" w:rsidP="00F747B0">
            <w:pPr>
              <w:rPr>
                <w:rFonts w:asciiTheme="minorHAnsi" w:hAnsiTheme="minorHAnsi" w:cs="Calibri"/>
                <w:b/>
                <w:bCs/>
                <w:sz w:val="18"/>
                <w:szCs w:val="18"/>
              </w:rPr>
            </w:pPr>
          </w:p>
        </w:tc>
      </w:tr>
      <w:tr w:rsidR="001D4EC7" w:rsidRPr="001C3116" w14:paraId="18FA8EB5" w14:textId="77777777" w:rsidTr="00E93E2C">
        <w:trPr>
          <w:trHeight w:val="284"/>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5F3615B" w14:textId="4C035414" w:rsidR="001D4EC7" w:rsidRPr="00E63C73" w:rsidRDefault="00C66ACA" w:rsidP="001D4EC7">
            <w:pPr>
              <w:jc w:val="center"/>
              <w:rPr>
                <w:rFonts w:ascii="Garamond" w:hAnsi="Garamond" w:cs="Calibri"/>
                <w:sz w:val="18"/>
                <w:szCs w:val="18"/>
              </w:rPr>
            </w:pPr>
            <w:r>
              <w:rPr>
                <w:rFonts w:ascii="Garamond" w:hAnsi="Garamond" w:cs="Calibri"/>
                <w:sz w:val="18"/>
                <w:szCs w:val="18"/>
              </w:rPr>
              <w:t>7</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3678D51" w14:textId="29CE2CD7" w:rsidR="001D4EC7" w:rsidRDefault="001D4EC7" w:rsidP="001D4EC7">
            <w:pPr>
              <w:spacing w:line="235" w:lineRule="auto"/>
              <w:ind w:left="8" w:right="42"/>
              <w:jc w:val="both"/>
              <w:rPr>
                <w:rFonts w:ascii="Garamond" w:eastAsia="Garamond" w:hAnsi="Garamond" w:cs="Garamond"/>
                <w:bCs/>
                <w:sz w:val="22"/>
                <w:szCs w:val="22"/>
                <w:lang w:eastAsia="en-US"/>
              </w:rPr>
            </w:pPr>
            <w:r>
              <w:rPr>
                <w:rFonts w:ascii="Garamond" w:eastAsia="Garamond" w:hAnsi="Garamond" w:cs="Garamond"/>
                <w:bCs/>
                <w:sz w:val="22"/>
                <w:szCs w:val="22"/>
                <w:lang w:eastAsia="en-US"/>
              </w:rPr>
              <w:t xml:space="preserve">Trascorsi 6 mesi dalla conclusione del contratto, l’operatore economico </w:t>
            </w:r>
            <w:r w:rsidR="00F94D0D">
              <w:rPr>
                <w:rFonts w:ascii="Garamond" w:eastAsia="Garamond" w:hAnsi="Garamond" w:cs="Garamond"/>
                <w:bCs/>
                <w:sz w:val="22"/>
                <w:szCs w:val="22"/>
                <w:lang w:eastAsia="en-US"/>
              </w:rPr>
              <w:t xml:space="preserve">(che occupa tra i 15 e i 50 dipendenti) </w:t>
            </w:r>
            <w:r>
              <w:rPr>
                <w:rFonts w:ascii="Garamond" w:eastAsia="Garamond" w:hAnsi="Garamond" w:cs="Garamond"/>
                <w:bCs/>
                <w:sz w:val="22"/>
                <w:szCs w:val="22"/>
                <w:lang w:eastAsia="en-US"/>
              </w:rPr>
              <w:t xml:space="preserve">ha consegnato </w:t>
            </w:r>
            <w:r w:rsidR="00C66ACA">
              <w:rPr>
                <w:rFonts w:ascii="Garamond" w:eastAsia="Garamond" w:hAnsi="Garamond" w:cs="Garamond"/>
                <w:bCs/>
                <w:sz w:val="22"/>
                <w:szCs w:val="22"/>
                <w:lang w:eastAsia="en-US"/>
              </w:rPr>
              <w:t>la</w:t>
            </w:r>
            <w:r>
              <w:rPr>
                <w:rFonts w:ascii="Garamond" w:eastAsia="Garamond" w:hAnsi="Garamond" w:cs="Garamond"/>
                <w:bCs/>
                <w:sz w:val="22"/>
                <w:szCs w:val="22"/>
                <w:lang w:eastAsia="en-US"/>
              </w:rPr>
              <w:t xml:space="preserve"> relazione di genere sulla situazione del personale maschile e femminile</w:t>
            </w:r>
            <w:r w:rsidR="005948EA">
              <w:rPr>
                <w:rFonts w:ascii="Garamond" w:eastAsia="Garamond" w:hAnsi="Garamond" w:cs="Garamond"/>
                <w:bCs/>
                <w:sz w:val="22"/>
                <w:szCs w:val="22"/>
                <w:lang w:eastAsia="en-US"/>
              </w:rPr>
              <w:t>?</w:t>
            </w:r>
          </w:p>
          <w:p w14:paraId="26A52F26" w14:textId="77777777" w:rsidR="001D4EC7" w:rsidRDefault="001D4EC7" w:rsidP="001D4EC7">
            <w:pPr>
              <w:spacing w:line="235" w:lineRule="auto"/>
              <w:ind w:left="8" w:right="42"/>
              <w:jc w:val="both"/>
              <w:rPr>
                <w:rFonts w:ascii="Garamond" w:eastAsia="Garamond" w:hAnsi="Garamond" w:cs="Garamond"/>
                <w:bCs/>
                <w:sz w:val="22"/>
                <w:szCs w:val="22"/>
                <w:lang w:eastAsia="en-US"/>
              </w:rPr>
            </w:pPr>
          </w:p>
          <w:p w14:paraId="54EAC031" w14:textId="2A0E8CAA" w:rsidR="001D4EC7" w:rsidRPr="005551B3" w:rsidRDefault="001D4EC7" w:rsidP="001D4EC7">
            <w:pPr>
              <w:rPr>
                <w:rFonts w:ascii="Garamond" w:hAnsi="Garamond" w:cs="Calibri"/>
                <w:b/>
                <w:bCs/>
                <w:color w:val="000000" w:themeColor="text1"/>
                <w:sz w:val="22"/>
                <w:szCs w:val="22"/>
              </w:rPr>
            </w:pPr>
            <w:r>
              <w:rPr>
                <w:rFonts w:ascii="Garamond" w:eastAsia="Garamond" w:hAnsi="Garamond" w:cs="Garamond"/>
                <w:bCs/>
                <w:sz w:val="22"/>
                <w:szCs w:val="22"/>
                <w:lang w:eastAsia="en-US"/>
              </w:rPr>
              <w:t>(Art. 47 comma 3 D.L. 31 maggio 2021, n. 77; Art. 17 L. 12 marzo 1999, n. 68)</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4CDBF35D" w14:textId="77777777" w:rsidR="001D4EC7" w:rsidRPr="005551B3" w:rsidRDefault="001D4EC7" w:rsidP="001D4EC7">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2D140F47" w14:textId="77777777" w:rsidR="001D4EC7" w:rsidRPr="005551B3" w:rsidRDefault="001D4EC7" w:rsidP="001D4EC7">
            <w:pPr>
              <w:rPr>
                <w:rFonts w:ascii="Garamond" w:hAnsi="Garamond"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759ADE1F" w14:textId="77777777" w:rsidR="001D4EC7" w:rsidRPr="00F747B0" w:rsidRDefault="001D4EC7" w:rsidP="001D4EC7">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B3710A8" w14:textId="17AE35B4" w:rsidR="001D4EC7" w:rsidRDefault="001D4EC7" w:rsidP="001D4EC7">
            <w:pPr>
              <w:pStyle w:val="Paragrafoelenco"/>
              <w:numPr>
                <w:ilvl w:val="0"/>
                <w:numId w:val="56"/>
              </w:numPr>
              <w:spacing w:line="256" w:lineRule="auto"/>
              <w:ind w:right="44"/>
              <w:rPr>
                <w:rFonts w:ascii="Garamond" w:eastAsia="Garamond" w:hAnsi="Garamond" w:cs="Garamond"/>
                <w:sz w:val="20"/>
                <w:lang w:eastAsia="en-US"/>
              </w:rPr>
            </w:pPr>
            <w:r>
              <w:rPr>
                <w:rFonts w:ascii="Garamond" w:eastAsia="Garamond" w:hAnsi="Garamond" w:cs="Garamond"/>
                <w:sz w:val="20"/>
                <w:lang w:eastAsia="en-US"/>
              </w:rPr>
              <w:t>Allegato 5.1A Linee Guida</w:t>
            </w:r>
            <w:r w:rsidR="00EB77CD">
              <w:rPr>
                <w:rFonts w:ascii="Garamond" w:eastAsia="Garamond" w:hAnsi="Garamond" w:cs="Garamond"/>
                <w:sz w:val="20"/>
                <w:lang w:eastAsia="en-US"/>
              </w:rPr>
              <w:t xml:space="preserve"> </w:t>
            </w:r>
            <w:r w:rsidR="00EB77CD" w:rsidRPr="00EB77CD">
              <w:rPr>
                <w:rFonts w:ascii="Garamond" w:eastAsia="Garamond" w:hAnsi="Garamond" w:cs="Garamond"/>
                <w:sz w:val="20"/>
                <w:lang w:eastAsia="en-US"/>
              </w:rPr>
              <w:t>per il Soggetto Attuatore</w:t>
            </w:r>
          </w:p>
          <w:p w14:paraId="51484877" w14:textId="5A86A7AA" w:rsidR="001D4EC7" w:rsidRPr="000F054E" w:rsidRDefault="001D4EC7" w:rsidP="001D4EC7">
            <w:pPr>
              <w:pStyle w:val="Paragrafoelenco"/>
              <w:numPr>
                <w:ilvl w:val="0"/>
                <w:numId w:val="53"/>
              </w:numPr>
              <w:rPr>
                <w:rFonts w:ascii="Garamond" w:hAnsi="Garamond" w:cs="Calibri"/>
                <w:sz w:val="20"/>
                <w:szCs w:val="20"/>
              </w:rPr>
            </w:pPr>
            <w:r>
              <w:rPr>
                <w:rFonts w:ascii="Garamond" w:eastAsia="Garamond" w:hAnsi="Garamond" w:cs="Garamond"/>
                <w:sz w:val="20"/>
                <w:lang w:eastAsia="en-US"/>
              </w:rPr>
              <w:t>Relazione di genere sulla situazione del personale maschile e femminile</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D10EB26" w14:textId="77777777" w:rsidR="001D4EC7" w:rsidRPr="001C3116" w:rsidRDefault="001D4EC7" w:rsidP="001D4EC7">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6D19FC8D" w14:textId="77777777" w:rsidR="001D4EC7" w:rsidRPr="001C3116" w:rsidRDefault="001D4EC7" w:rsidP="001D4EC7">
            <w:pPr>
              <w:rPr>
                <w:rFonts w:asciiTheme="minorHAnsi" w:hAnsiTheme="minorHAnsi" w:cs="Calibri"/>
                <w:b/>
                <w:bCs/>
                <w:sz w:val="18"/>
                <w:szCs w:val="18"/>
              </w:rPr>
            </w:pPr>
          </w:p>
        </w:tc>
      </w:tr>
      <w:tr w:rsidR="00E93E2C" w:rsidRPr="001C3116" w14:paraId="67201B3C" w14:textId="77777777" w:rsidTr="00E93E2C">
        <w:trPr>
          <w:trHeight w:val="397"/>
        </w:trPr>
        <w:tc>
          <w:tcPr>
            <w:tcW w:w="5000" w:type="pct"/>
            <w:gridSpan w:val="9"/>
            <w:tcBorders>
              <w:top w:val="single" w:sz="6" w:space="0" w:color="auto"/>
              <w:left w:val="single" w:sz="4" w:space="0" w:color="auto"/>
              <w:bottom w:val="single" w:sz="8" w:space="0" w:color="auto"/>
              <w:right w:val="single" w:sz="4" w:space="0" w:color="auto"/>
            </w:tcBorders>
            <w:shd w:val="clear" w:color="auto" w:fill="E7E6E6" w:themeFill="background2"/>
            <w:vAlign w:val="center"/>
          </w:tcPr>
          <w:p w14:paraId="3CE2E2B5" w14:textId="0807EA3D" w:rsidR="00E93E2C" w:rsidRPr="005551B3" w:rsidRDefault="00E93E2C" w:rsidP="00E93E2C">
            <w:pPr>
              <w:rPr>
                <w:rFonts w:ascii="Garamond" w:hAnsi="Garamond" w:cs="Calibri"/>
                <w:b/>
                <w:bCs/>
                <w:sz w:val="20"/>
                <w:szCs w:val="20"/>
              </w:rPr>
            </w:pPr>
            <w:r w:rsidRPr="005551B3">
              <w:rPr>
                <w:rFonts w:ascii="Garamond" w:hAnsi="Garamond" w:cs="Calibri"/>
                <w:b/>
                <w:bCs/>
                <w:sz w:val="20"/>
                <w:szCs w:val="20"/>
              </w:rPr>
              <w:t>Dichiarazione di regolarità sul diritto al lavoro delle persone con disabilità (art. 47 c.3bis del DL 77/2021)</w:t>
            </w:r>
          </w:p>
        </w:tc>
      </w:tr>
      <w:tr w:rsidR="00D46E39" w:rsidRPr="001C3116" w14:paraId="593C13EA" w14:textId="77777777" w:rsidTr="00E93E2C">
        <w:trPr>
          <w:trHeight w:val="284"/>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5C1B2B3" w14:textId="5CDBE13D" w:rsidR="00D46E39" w:rsidRPr="00E63C73" w:rsidRDefault="00C66ACA" w:rsidP="00E12AFE">
            <w:pPr>
              <w:jc w:val="center"/>
              <w:rPr>
                <w:rFonts w:ascii="Garamond" w:hAnsi="Garamond" w:cs="Calibri"/>
                <w:sz w:val="18"/>
                <w:szCs w:val="18"/>
              </w:rPr>
            </w:pPr>
            <w:r>
              <w:rPr>
                <w:rFonts w:ascii="Garamond" w:hAnsi="Garamond" w:cs="Calibri"/>
                <w:sz w:val="18"/>
                <w:szCs w:val="18"/>
              </w:rPr>
              <w:t>8</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2F15812" w14:textId="77777777" w:rsidR="00D46E39" w:rsidRDefault="00D46E39" w:rsidP="00F747B0">
            <w:pPr>
              <w:rPr>
                <w:rFonts w:ascii="Garamond" w:hAnsi="Garamond" w:cs="Calibri"/>
                <w:b/>
                <w:bCs/>
                <w:color w:val="000000" w:themeColor="text1"/>
                <w:sz w:val="22"/>
                <w:szCs w:val="22"/>
              </w:rPr>
            </w:pPr>
            <w:r w:rsidRPr="005551B3">
              <w:rPr>
                <w:rFonts w:ascii="Garamond" w:hAnsi="Garamond" w:cs="Calibri"/>
                <w:b/>
                <w:bCs/>
                <w:color w:val="000000" w:themeColor="text1"/>
                <w:sz w:val="22"/>
                <w:szCs w:val="22"/>
              </w:rPr>
              <w:t>Se l'operatore economico (pubblico o privato) occupa tra 15 e 50 dipendenti:</w:t>
            </w:r>
          </w:p>
          <w:p w14:paraId="35EB92D6" w14:textId="77777777" w:rsidR="005948EA" w:rsidRPr="005551B3" w:rsidRDefault="005948EA" w:rsidP="00F747B0">
            <w:pPr>
              <w:rPr>
                <w:rFonts w:ascii="Garamond" w:hAnsi="Garamond" w:cs="Calibri"/>
                <w:b/>
                <w:bCs/>
                <w:color w:val="000000" w:themeColor="text1"/>
                <w:sz w:val="22"/>
                <w:szCs w:val="22"/>
              </w:rPr>
            </w:pPr>
          </w:p>
          <w:p w14:paraId="5C7C456E" w14:textId="6B4A3DA5" w:rsidR="000F054E" w:rsidRPr="000F054E" w:rsidRDefault="000F054E" w:rsidP="00F60C2D">
            <w:pPr>
              <w:jc w:val="both"/>
            </w:pPr>
            <w:r w:rsidRPr="003D4EC3">
              <w:rPr>
                <w:rFonts w:ascii="Garamond" w:eastAsia="Garamond" w:hAnsi="Garamond" w:cs="Garamond"/>
                <w:sz w:val="22"/>
                <w:szCs w:val="22"/>
              </w:rPr>
              <w:t>È stato previsto nella procedura di selezione l'obbligo per l'operatore di presentare alla stazione appaltante, entro sei mesi dalla conclusione del contratto, la certificazione di cui all'articolo 17 della legge 12 marzo 1999, n. 68, e una relazione relativa all'assolvimento degli obblighi di cui alla medesima legge e alle eventuali sanzioni e provvedimenti disposti a loro carico nel triennio antecedente la data di scadenza di presentazione delle offerte?</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04D9378" w14:textId="1D72A4B8" w:rsidR="00D46E39" w:rsidRPr="005551B3" w:rsidRDefault="00D46E39" w:rsidP="00F747B0">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6BC5D78" w14:textId="558F0D68" w:rsidR="00D46E39" w:rsidRPr="005551B3" w:rsidRDefault="00D46E39" w:rsidP="00F747B0">
            <w:pPr>
              <w:rPr>
                <w:rFonts w:ascii="Garamond" w:hAnsi="Garamond"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69356572" w14:textId="77777777" w:rsidR="00D46E39" w:rsidRPr="00F747B0" w:rsidRDefault="00D46E39" w:rsidP="00F747B0">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6E984E5F" w14:textId="0CFF4D43" w:rsidR="00D46E39" w:rsidRPr="000F054E" w:rsidRDefault="000F054E" w:rsidP="000F054E">
            <w:pPr>
              <w:pStyle w:val="Paragrafoelenco"/>
              <w:numPr>
                <w:ilvl w:val="0"/>
                <w:numId w:val="52"/>
              </w:numPr>
              <w:rPr>
                <w:rFonts w:ascii="Garamond" w:hAnsi="Garamond" w:cs="Calibri"/>
                <w:sz w:val="20"/>
                <w:szCs w:val="20"/>
              </w:rPr>
            </w:pPr>
            <w:r w:rsidRPr="000F054E">
              <w:rPr>
                <w:rFonts w:ascii="Garamond" w:hAnsi="Garamond" w:cs="Calibri"/>
                <w:sz w:val="20"/>
                <w:szCs w:val="20"/>
              </w:rPr>
              <w:t>A</w:t>
            </w:r>
            <w:r w:rsidR="00D46E39" w:rsidRPr="000F054E">
              <w:rPr>
                <w:rFonts w:ascii="Garamond" w:hAnsi="Garamond" w:cs="Calibri"/>
                <w:sz w:val="20"/>
                <w:szCs w:val="20"/>
              </w:rPr>
              <w:t>llegato 5.1 Linee Guida</w:t>
            </w:r>
            <w:r w:rsidR="00EB77CD">
              <w:rPr>
                <w:rFonts w:ascii="Garamond" w:hAnsi="Garamond" w:cs="Calibri"/>
                <w:sz w:val="20"/>
                <w:szCs w:val="20"/>
              </w:rPr>
              <w:t xml:space="preserve"> </w:t>
            </w:r>
            <w:r w:rsidR="00EB77CD" w:rsidRPr="00EB77CD">
              <w:rPr>
                <w:rFonts w:ascii="Garamond" w:hAnsi="Garamond" w:cs="Calibri"/>
                <w:sz w:val="20"/>
                <w:szCs w:val="20"/>
              </w:rPr>
              <w:t>per il Soggetto Attuatore</w:t>
            </w:r>
          </w:p>
          <w:p w14:paraId="135AAD46" w14:textId="668D488A" w:rsidR="000F054E" w:rsidRPr="000F054E" w:rsidRDefault="000F054E" w:rsidP="000F054E">
            <w:pPr>
              <w:pStyle w:val="Paragrafoelenco"/>
              <w:numPr>
                <w:ilvl w:val="0"/>
                <w:numId w:val="52"/>
              </w:numPr>
              <w:rPr>
                <w:rFonts w:ascii="Garamond" w:hAnsi="Garamond" w:cs="Calibri"/>
                <w:sz w:val="20"/>
                <w:szCs w:val="20"/>
              </w:rPr>
            </w:pPr>
            <w:r w:rsidRPr="000F054E">
              <w:rPr>
                <w:rFonts w:ascii="Garamond" w:hAnsi="Garamond" w:cs="Calibri"/>
                <w:sz w:val="20"/>
                <w:szCs w:val="20"/>
              </w:rPr>
              <w:t>Documenti di gara</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8B60064" w14:textId="77777777" w:rsidR="00D46E39" w:rsidRPr="001C3116" w:rsidRDefault="00D46E39" w:rsidP="00F747B0">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939CB61" w14:textId="77777777" w:rsidR="00D46E39" w:rsidRPr="001C3116" w:rsidRDefault="00D46E39" w:rsidP="00F747B0">
            <w:pPr>
              <w:rPr>
                <w:rFonts w:asciiTheme="minorHAnsi" w:hAnsiTheme="minorHAnsi" w:cs="Calibri"/>
                <w:b/>
                <w:bCs/>
                <w:sz w:val="18"/>
                <w:szCs w:val="18"/>
              </w:rPr>
            </w:pPr>
          </w:p>
        </w:tc>
      </w:tr>
      <w:tr w:rsidR="000F054E" w:rsidRPr="001C3116" w14:paraId="74429C62" w14:textId="77777777" w:rsidTr="003D4EC3">
        <w:trPr>
          <w:trHeight w:val="60"/>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F0DEC32" w14:textId="5320F5C5" w:rsidR="000F054E" w:rsidRPr="00E63C73" w:rsidRDefault="000F054E" w:rsidP="00E12AFE">
            <w:pPr>
              <w:jc w:val="center"/>
              <w:rPr>
                <w:rFonts w:ascii="Garamond" w:hAnsi="Garamond" w:cs="Calibri"/>
                <w:sz w:val="18"/>
                <w:szCs w:val="18"/>
              </w:rPr>
            </w:pPr>
            <w:r w:rsidRPr="00E63C73">
              <w:rPr>
                <w:rFonts w:ascii="Garamond" w:hAnsi="Garamond" w:cs="Calibri"/>
                <w:sz w:val="18"/>
                <w:szCs w:val="18"/>
              </w:rPr>
              <w:t>9</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C14A289" w14:textId="20FA8224" w:rsidR="000F054E" w:rsidRPr="003D4EC3" w:rsidRDefault="00920C2B" w:rsidP="000F054E">
            <w:pPr>
              <w:spacing w:line="237" w:lineRule="auto"/>
              <w:ind w:right="42"/>
              <w:jc w:val="both"/>
              <w:rPr>
                <w:rFonts w:ascii="Garamond" w:eastAsia="Garamond" w:hAnsi="Garamond" w:cs="Garamond"/>
                <w:sz w:val="22"/>
                <w:szCs w:val="22"/>
              </w:rPr>
            </w:pPr>
            <w:r>
              <w:rPr>
                <w:rFonts w:ascii="Garamond" w:eastAsia="Garamond" w:hAnsi="Garamond" w:cs="Garamond"/>
                <w:sz w:val="22"/>
                <w:szCs w:val="22"/>
              </w:rPr>
              <w:t>T</w:t>
            </w:r>
            <w:r w:rsidR="000F054E" w:rsidRPr="003D4EC3">
              <w:rPr>
                <w:rFonts w:ascii="Garamond" w:eastAsia="Garamond" w:hAnsi="Garamond" w:cs="Garamond"/>
                <w:sz w:val="22"/>
                <w:szCs w:val="22"/>
              </w:rPr>
              <w:t xml:space="preserve">rascorsi 6 mesi dalla conclusione del contratto, </w:t>
            </w:r>
            <w:r w:rsidR="000F054E" w:rsidRPr="003D4EC3">
              <w:rPr>
                <w:rFonts w:ascii="Garamond" w:eastAsia="Garamond" w:hAnsi="Garamond" w:cs="Garamond"/>
                <w:bCs/>
                <w:sz w:val="22"/>
                <w:szCs w:val="22"/>
              </w:rPr>
              <w:t>l’operatore economico</w:t>
            </w:r>
            <w:r w:rsidR="00C9775E">
              <w:rPr>
                <w:rFonts w:ascii="Garamond" w:eastAsia="Garamond" w:hAnsi="Garamond" w:cs="Garamond"/>
                <w:bCs/>
                <w:sz w:val="22"/>
                <w:szCs w:val="22"/>
              </w:rPr>
              <w:t xml:space="preserve"> </w:t>
            </w:r>
            <w:r w:rsidR="00F94D0D">
              <w:rPr>
                <w:rFonts w:ascii="Garamond" w:eastAsia="Garamond" w:hAnsi="Garamond" w:cs="Garamond"/>
                <w:bCs/>
                <w:sz w:val="22"/>
                <w:szCs w:val="22"/>
              </w:rPr>
              <w:t>(</w:t>
            </w:r>
            <w:r w:rsidR="00C9775E">
              <w:rPr>
                <w:rFonts w:ascii="Garamond" w:eastAsia="Garamond" w:hAnsi="Garamond" w:cs="Garamond"/>
                <w:bCs/>
                <w:sz w:val="22"/>
                <w:szCs w:val="22"/>
              </w:rPr>
              <w:t>che occupa tra i 15 e i 50 dipendenti</w:t>
            </w:r>
            <w:r w:rsidR="00F94D0D">
              <w:rPr>
                <w:rFonts w:ascii="Garamond" w:eastAsia="Garamond" w:hAnsi="Garamond" w:cs="Garamond"/>
                <w:bCs/>
                <w:sz w:val="22"/>
                <w:szCs w:val="22"/>
              </w:rPr>
              <w:t>)</w:t>
            </w:r>
            <w:r w:rsidR="000F054E" w:rsidRPr="003D4EC3">
              <w:rPr>
                <w:rFonts w:ascii="Garamond" w:eastAsia="Garamond" w:hAnsi="Garamond" w:cs="Garamond"/>
                <w:bCs/>
                <w:sz w:val="22"/>
                <w:szCs w:val="22"/>
              </w:rPr>
              <w:t xml:space="preserve"> </w:t>
            </w:r>
            <w:r w:rsidR="000F054E" w:rsidRPr="003D4EC3">
              <w:rPr>
                <w:rFonts w:ascii="Garamond" w:eastAsia="Garamond" w:hAnsi="Garamond" w:cs="Garamond"/>
                <w:sz w:val="22"/>
                <w:szCs w:val="22"/>
              </w:rPr>
              <w:t>ha consegnato la dichiarazione del legale rappresentante che attesti di essere in regola con le norme che disciplinano il diritto al lavoro dei disabili e una relazione relativa all’assolvimento dei relativi obblighi e alle eventuali sanzioni e provvedimenti disposti a loro carico nel triennio antecedente alla presentazione dell’offerta?</w:t>
            </w:r>
          </w:p>
          <w:p w14:paraId="4C1F7FFF" w14:textId="77777777" w:rsidR="000F054E" w:rsidRPr="003D4EC3" w:rsidRDefault="000F054E" w:rsidP="000F054E">
            <w:pPr>
              <w:rPr>
                <w:rFonts w:ascii="Garamond" w:eastAsia="Garamond" w:hAnsi="Garamond" w:cs="Garamond"/>
                <w:sz w:val="22"/>
                <w:szCs w:val="22"/>
              </w:rPr>
            </w:pPr>
          </w:p>
          <w:p w14:paraId="342B1B1F" w14:textId="3F8AD523" w:rsidR="000F054E" w:rsidRPr="003D4EC3" w:rsidRDefault="000F054E" w:rsidP="000F054E">
            <w:pPr>
              <w:rPr>
                <w:rFonts w:ascii="Garamond" w:hAnsi="Garamond" w:cs="Calibri"/>
                <w:b/>
                <w:bCs/>
                <w:color w:val="000000" w:themeColor="text1"/>
                <w:sz w:val="22"/>
                <w:szCs w:val="22"/>
              </w:rPr>
            </w:pPr>
            <w:r w:rsidRPr="003D4EC3">
              <w:rPr>
                <w:rFonts w:ascii="Garamond" w:eastAsia="Garamond" w:hAnsi="Garamond" w:cs="Garamond"/>
                <w:sz w:val="22"/>
                <w:szCs w:val="22"/>
              </w:rPr>
              <w:lastRenderedPageBreak/>
              <w:t>(Art. 47 comma 3-bis D.L. 31 maggio 2021, n. 77)"</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74BC4FBF" w14:textId="77777777" w:rsidR="000F054E" w:rsidDel="00E93E2C" w:rsidRDefault="000F054E" w:rsidP="00F747B0">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774C4A45" w14:textId="77777777" w:rsidR="000F054E" w:rsidRPr="005551B3" w:rsidDel="00E93E2C" w:rsidRDefault="000F054E" w:rsidP="00F747B0">
            <w:pPr>
              <w:rPr>
                <w:rFonts w:ascii="Garamond" w:hAnsi="Garamond"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44CA2AE2" w14:textId="77777777" w:rsidR="000F054E" w:rsidRPr="00F747B0" w:rsidRDefault="000F054E" w:rsidP="00F747B0">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4335CD3" w14:textId="71ACD182" w:rsidR="000F054E" w:rsidRPr="000F054E" w:rsidRDefault="000F054E" w:rsidP="000F054E">
            <w:pPr>
              <w:pStyle w:val="Paragrafoelenco"/>
              <w:numPr>
                <w:ilvl w:val="0"/>
                <w:numId w:val="50"/>
              </w:numPr>
              <w:spacing w:line="259" w:lineRule="auto"/>
              <w:ind w:right="44"/>
              <w:rPr>
                <w:rFonts w:ascii="Garamond" w:eastAsia="Garamond" w:hAnsi="Garamond" w:cs="Garamond"/>
                <w:sz w:val="20"/>
              </w:rPr>
            </w:pPr>
            <w:r w:rsidRPr="000F054E">
              <w:rPr>
                <w:rFonts w:ascii="Garamond" w:eastAsia="Garamond" w:hAnsi="Garamond" w:cs="Garamond"/>
                <w:sz w:val="20"/>
              </w:rPr>
              <w:t>Allegato 5.1A Linee Guida</w:t>
            </w:r>
            <w:r w:rsidR="00EB77CD">
              <w:rPr>
                <w:rFonts w:ascii="Garamond" w:eastAsia="Garamond" w:hAnsi="Garamond" w:cs="Garamond"/>
                <w:sz w:val="20"/>
              </w:rPr>
              <w:t xml:space="preserve"> </w:t>
            </w:r>
            <w:r w:rsidR="00EB77CD" w:rsidRPr="00EB77CD">
              <w:rPr>
                <w:rFonts w:ascii="Garamond" w:eastAsia="Garamond" w:hAnsi="Garamond" w:cs="Garamond"/>
                <w:sz w:val="20"/>
              </w:rPr>
              <w:t>per il Soggetto Attuatore</w:t>
            </w:r>
          </w:p>
          <w:p w14:paraId="57F4B070" w14:textId="74AE362A" w:rsidR="000F054E" w:rsidRPr="00AC7ECA" w:rsidRDefault="000F054E" w:rsidP="000F054E">
            <w:pPr>
              <w:pStyle w:val="Paragrafoelenco"/>
              <w:numPr>
                <w:ilvl w:val="0"/>
                <w:numId w:val="50"/>
              </w:numPr>
              <w:rPr>
                <w:rFonts w:ascii="Garamond" w:hAnsi="Garamond" w:cs="Calibri"/>
                <w:sz w:val="20"/>
                <w:szCs w:val="20"/>
              </w:rPr>
            </w:pPr>
            <w:r w:rsidRPr="000F054E">
              <w:rPr>
                <w:rFonts w:ascii="Garamond" w:eastAsia="Garamond" w:hAnsi="Garamond" w:cs="Garamond"/>
                <w:sz w:val="20"/>
              </w:rPr>
              <w:t xml:space="preserve">Dichiarazione </w:t>
            </w:r>
            <w:r w:rsidR="001D7E05">
              <w:rPr>
                <w:rFonts w:ascii="Garamond" w:eastAsia="Garamond" w:hAnsi="Garamond" w:cs="Garamond"/>
                <w:sz w:val="20"/>
              </w:rPr>
              <w:t xml:space="preserve">del legale rappresentante di cui all’articolo 17 della </w:t>
            </w:r>
            <w:r w:rsidR="0012098B" w:rsidRPr="0012098B">
              <w:rPr>
                <w:rFonts w:ascii="Garamond" w:eastAsia="Garamond" w:hAnsi="Garamond" w:cs="Garamond"/>
                <w:sz w:val="20"/>
              </w:rPr>
              <w:t>legge n. 68 del 12 marzo 1999</w:t>
            </w:r>
          </w:p>
          <w:p w14:paraId="1ADBF6A5" w14:textId="514B5DE4" w:rsidR="00C36997" w:rsidRPr="000F054E" w:rsidRDefault="00C36997" w:rsidP="000F054E">
            <w:pPr>
              <w:pStyle w:val="Paragrafoelenco"/>
              <w:numPr>
                <w:ilvl w:val="0"/>
                <w:numId w:val="50"/>
              </w:numPr>
              <w:rPr>
                <w:rFonts w:ascii="Garamond" w:hAnsi="Garamond" w:cs="Calibri"/>
                <w:sz w:val="20"/>
                <w:szCs w:val="20"/>
              </w:rPr>
            </w:pPr>
            <w:r>
              <w:rPr>
                <w:rFonts w:ascii="Garamond" w:eastAsia="Garamond" w:hAnsi="Garamond" w:cs="Garamond"/>
                <w:sz w:val="20"/>
              </w:rPr>
              <w:t xml:space="preserve">Relazione </w:t>
            </w:r>
            <w:r w:rsidR="00822946">
              <w:rPr>
                <w:rFonts w:ascii="Garamond" w:eastAsia="Garamond" w:hAnsi="Garamond" w:cs="Garamond"/>
                <w:sz w:val="20"/>
              </w:rPr>
              <w:t xml:space="preserve">relativa all’assolvimento degli obblighi </w:t>
            </w:r>
            <w:r w:rsidR="00A30DF1">
              <w:rPr>
                <w:rFonts w:ascii="Garamond" w:eastAsia="Garamond" w:hAnsi="Garamond" w:cs="Garamond"/>
                <w:sz w:val="20"/>
              </w:rPr>
              <w:t xml:space="preserve">di cui alla </w:t>
            </w:r>
            <w:r w:rsidR="00A30DF1">
              <w:rPr>
                <w:rFonts w:ascii="Garamond" w:eastAsia="Garamond" w:hAnsi="Garamond" w:cs="Garamond"/>
                <w:sz w:val="20"/>
              </w:rPr>
              <w:lastRenderedPageBreak/>
              <w:t xml:space="preserve">legge n. 68 del </w:t>
            </w:r>
            <w:r w:rsidR="001D7E05">
              <w:rPr>
                <w:rFonts w:ascii="Garamond" w:eastAsia="Garamond" w:hAnsi="Garamond" w:cs="Garamond"/>
                <w:sz w:val="20"/>
              </w:rPr>
              <w:t>12 marzo 1999</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391E9EB" w14:textId="77777777" w:rsidR="000F054E" w:rsidRPr="001C3116" w:rsidRDefault="000F054E" w:rsidP="00F747B0">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0FC784E9" w14:textId="77777777" w:rsidR="000F054E" w:rsidRPr="001C3116" w:rsidRDefault="000F054E" w:rsidP="00F747B0">
            <w:pPr>
              <w:rPr>
                <w:rFonts w:asciiTheme="minorHAnsi" w:hAnsiTheme="minorHAnsi" w:cs="Calibri"/>
                <w:b/>
                <w:bCs/>
                <w:sz w:val="18"/>
                <w:szCs w:val="18"/>
              </w:rPr>
            </w:pPr>
          </w:p>
        </w:tc>
      </w:tr>
      <w:tr w:rsidR="00E93E2C" w:rsidRPr="001C3116" w14:paraId="1068ED57" w14:textId="77777777" w:rsidTr="00E93E2C">
        <w:trPr>
          <w:trHeight w:val="397"/>
        </w:trPr>
        <w:tc>
          <w:tcPr>
            <w:tcW w:w="5000" w:type="pct"/>
            <w:gridSpan w:val="9"/>
            <w:tcBorders>
              <w:top w:val="single" w:sz="6" w:space="0" w:color="auto"/>
              <w:left w:val="single" w:sz="4" w:space="0" w:color="auto"/>
              <w:bottom w:val="single" w:sz="8" w:space="0" w:color="auto"/>
              <w:right w:val="single" w:sz="4" w:space="0" w:color="auto"/>
            </w:tcBorders>
            <w:shd w:val="clear" w:color="auto" w:fill="E7E6E6" w:themeFill="background2"/>
            <w:vAlign w:val="center"/>
          </w:tcPr>
          <w:p w14:paraId="4C09009A" w14:textId="4DE51152" w:rsidR="00E93E2C" w:rsidRPr="005551B3" w:rsidRDefault="00E93E2C" w:rsidP="00E93E2C">
            <w:pPr>
              <w:rPr>
                <w:rFonts w:ascii="Garamond" w:hAnsi="Garamond" w:cs="Calibri"/>
                <w:b/>
                <w:bCs/>
                <w:sz w:val="20"/>
                <w:szCs w:val="20"/>
              </w:rPr>
            </w:pPr>
            <w:r w:rsidRPr="005551B3">
              <w:rPr>
                <w:rFonts w:ascii="Garamond" w:hAnsi="Garamond" w:cs="Calibri"/>
                <w:b/>
                <w:bCs/>
                <w:sz w:val="20"/>
                <w:szCs w:val="20"/>
              </w:rPr>
              <w:t>Clausole contrattuali (art. 47 c.4 e c.7 del DL 77/2021)</w:t>
            </w:r>
          </w:p>
        </w:tc>
      </w:tr>
      <w:tr w:rsidR="00D46E39" w:rsidRPr="001C3116" w14:paraId="6DF17FBA" w14:textId="77777777" w:rsidTr="000F054E">
        <w:trPr>
          <w:trHeight w:val="284"/>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2465CA78" w14:textId="02BE0DBA" w:rsidR="00D46E39" w:rsidRPr="00E63C73" w:rsidRDefault="00E12AFE" w:rsidP="00E12AFE">
            <w:pPr>
              <w:jc w:val="center"/>
              <w:rPr>
                <w:rFonts w:ascii="Garamond" w:hAnsi="Garamond" w:cs="Calibri"/>
                <w:sz w:val="18"/>
                <w:szCs w:val="18"/>
              </w:rPr>
            </w:pPr>
            <w:r w:rsidRPr="00E63C73">
              <w:rPr>
                <w:rFonts w:ascii="Garamond" w:hAnsi="Garamond" w:cs="Calibri"/>
                <w:sz w:val="18"/>
                <w:szCs w:val="18"/>
              </w:rPr>
              <w:t>1</w:t>
            </w:r>
            <w:r w:rsidR="00197565">
              <w:rPr>
                <w:rFonts w:ascii="Garamond" w:hAnsi="Garamond" w:cs="Calibri"/>
                <w:sz w:val="18"/>
                <w:szCs w:val="18"/>
              </w:rPr>
              <w:t>0</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70152958" w14:textId="77777777" w:rsidR="00D46E39" w:rsidRPr="005551B3" w:rsidRDefault="00D46E39" w:rsidP="00F747B0">
            <w:pPr>
              <w:rPr>
                <w:rFonts w:ascii="Garamond" w:hAnsi="Garamond" w:cs="Calibri"/>
                <w:color w:val="000000" w:themeColor="text1"/>
                <w:sz w:val="22"/>
                <w:szCs w:val="22"/>
                <w:highlight w:val="green"/>
              </w:rPr>
            </w:pPr>
            <w:r w:rsidRPr="005551B3">
              <w:rPr>
                <w:rFonts w:ascii="Garamond" w:hAnsi="Garamond" w:cs="Calibri"/>
                <w:color w:val="000000" w:themeColor="text1"/>
                <w:sz w:val="22"/>
                <w:szCs w:val="22"/>
              </w:rPr>
              <w:t>La stazione appaltante ha previsto negli avvisi e negli inviti l'assunzione, da parte dell'operatore economico selezionato, dell'obbligo di assicurare una quota pari almeno al 30 per cento, delle assunzioni necessarie per l'esecuzione del contratto o per la realizzazione di attività ad esso connesse o strumentali, sia all'occupazione giovanile che all'occupazione femminile?</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125DE278" w14:textId="0CDF1CDC" w:rsidR="00D46E39" w:rsidRPr="005551B3" w:rsidRDefault="00D46E39" w:rsidP="00F747B0">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48EB83FD" w14:textId="2DFE4971" w:rsidR="00D46E39" w:rsidRPr="005551B3" w:rsidRDefault="00D46E39" w:rsidP="00F747B0">
            <w:pPr>
              <w:rPr>
                <w:rFonts w:ascii="Garamond" w:hAnsi="Garamond"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0F59BB56" w14:textId="77777777" w:rsidR="00D46E39" w:rsidRPr="00F747B0" w:rsidRDefault="00D46E39" w:rsidP="00F747B0">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2361F132" w14:textId="462898FC" w:rsidR="00D46E39" w:rsidRPr="000F054E" w:rsidRDefault="000F054E" w:rsidP="000F054E">
            <w:pPr>
              <w:pStyle w:val="Paragrafoelenco"/>
              <w:numPr>
                <w:ilvl w:val="0"/>
                <w:numId w:val="49"/>
              </w:numPr>
              <w:rPr>
                <w:rFonts w:ascii="Garamond" w:hAnsi="Garamond" w:cs="Calibri"/>
                <w:sz w:val="20"/>
                <w:szCs w:val="20"/>
              </w:rPr>
            </w:pPr>
            <w:r w:rsidRPr="000F054E">
              <w:rPr>
                <w:rFonts w:ascii="Garamond" w:hAnsi="Garamond" w:cs="Calibri"/>
                <w:sz w:val="20"/>
                <w:szCs w:val="20"/>
              </w:rPr>
              <w:t>A</w:t>
            </w:r>
            <w:r w:rsidR="00D46E39" w:rsidRPr="000F054E">
              <w:rPr>
                <w:rFonts w:ascii="Garamond" w:hAnsi="Garamond" w:cs="Calibri"/>
                <w:sz w:val="20"/>
                <w:szCs w:val="20"/>
              </w:rPr>
              <w:t>llegato 5.1 Linee Guida</w:t>
            </w:r>
            <w:r w:rsidR="00EB77CD">
              <w:rPr>
                <w:rFonts w:ascii="Garamond" w:hAnsi="Garamond" w:cs="Calibri"/>
                <w:sz w:val="20"/>
                <w:szCs w:val="20"/>
              </w:rPr>
              <w:t xml:space="preserve"> </w:t>
            </w:r>
            <w:r w:rsidR="00EB77CD" w:rsidRPr="00EB77CD">
              <w:rPr>
                <w:rFonts w:ascii="Garamond" w:hAnsi="Garamond" w:cs="Calibri"/>
                <w:sz w:val="20"/>
                <w:szCs w:val="20"/>
              </w:rPr>
              <w:t>per il Soggetto Attuatore</w:t>
            </w:r>
          </w:p>
          <w:p w14:paraId="0E335A27" w14:textId="4D04199F" w:rsidR="000F054E" w:rsidRPr="000F054E" w:rsidRDefault="000F054E" w:rsidP="000F054E">
            <w:pPr>
              <w:pStyle w:val="Paragrafoelenco"/>
              <w:numPr>
                <w:ilvl w:val="0"/>
                <w:numId w:val="49"/>
              </w:numPr>
              <w:rPr>
                <w:rFonts w:ascii="Garamond" w:hAnsi="Garamond" w:cs="Calibri"/>
                <w:sz w:val="20"/>
                <w:szCs w:val="20"/>
              </w:rPr>
            </w:pPr>
            <w:r w:rsidRPr="000F054E">
              <w:rPr>
                <w:rFonts w:ascii="Garamond" w:hAnsi="Garamond" w:cs="Calibri"/>
                <w:sz w:val="20"/>
                <w:szCs w:val="20"/>
              </w:rPr>
              <w:t>Documenti di gara</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63164A74" w14:textId="77777777" w:rsidR="00D46E39" w:rsidRPr="001C3116" w:rsidRDefault="00D46E39" w:rsidP="00F747B0">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auto"/>
            <w:vAlign w:val="center"/>
          </w:tcPr>
          <w:p w14:paraId="69333E7F" w14:textId="77777777" w:rsidR="00D46E39" w:rsidRPr="001C3116" w:rsidRDefault="00D46E39" w:rsidP="00F747B0">
            <w:pPr>
              <w:rPr>
                <w:rFonts w:asciiTheme="minorHAnsi" w:hAnsiTheme="minorHAnsi" w:cs="Calibri"/>
                <w:b/>
                <w:bCs/>
                <w:sz w:val="18"/>
                <w:szCs w:val="18"/>
              </w:rPr>
            </w:pPr>
          </w:p>
        </w:tc>
      </w:tr>
      <w:tr w:rsidR="00D46E39" w:rsidRPr="001C3116" w14:paraId="396D112F" w14:textId="77777777" w:rsidTr="00E93E2C">
        <w:trPr>
          <w:trHeight w:val="284"/>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64BDEA7E" w14:textId="50213A36" w:rsidR="00D46E39" w:rsidRPr="00E63C73" w:rsidRDefault="00E12AFE" w:rsidP="00E12AFE">
            <w:pPr>
              <w:jc w:val="center"/>
              <w:rPr>
                <w:rFonts w:ascii="Garamond" w:hAnsi="Garamond" w:cs="Calibri"/>
                <w:sz w:val="18"/>
                <w:szCs w:val="18"/>
              </w:rPr>
            </w:pPr>
            <w:r w:rsidRPr="00E63C73">
              <w:rPr>
                <w:rFonts w:ascii="Garamond" w:hAnsi="Garamond" w:cs="Calibri"/>
                <w:sz w:val="18"/>
                <w:szCs w:val="18"/>
              </w:rPr>
              <w:t>1</w:t>
            </w:r>
            <w:r w:rsidR="00197565">
              <w:rPr>
                <w:rFonts w:ascii="Garamond" w:hAnsi="Garamond" w:cs="Calibri"/>
                <w:sz w:val="18"/>
                <w:szCs w:val="18"/>
              </w:rPr>
              <w:t>1</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64D9E193" w14:textId="394EB16F" w:rsidR="00D46E39" w:rsidRPr="005551B3" w:rsidRDefault="00D46E39" w:rsidP="00F747B0">
            <w:pPr>
              <w:rPr>
                <w:rFonts w:ascii="Garamond" w:hAnsi="Garamond" w:cs="Calibri"/>
                <w:color w:val="000000" w:themeColor="text1"/>
                <w:sz w:val="22"/>
                <w:szCs w:val="22"/>
                <w:highlight w:val="green"/>
              </w:rPr>
            </w:pPr>
            <w:r w:rsidRPr="005551B3">
              <w:rPr>
                <w:rFonts w:ascii="Garamond" w:hAnsi="Garamond" w:cs="Calibri"/>
                <w:color w:val="000000" w:themeColor="text1"/>
                <w:sz w:val="22"/>
                <w:szCs w:val="22"/>
              </w:rPr>
              <w:t>Qualora sia stato escluso l'inserimento dei criteri di cui al comma 4 del DL 77/2021, oppure sia stata stabilita una quota inferiore, è stata data un'adeguata e specifica motivazione da parte della stazione appaltante?</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E0DF8FF" w14:textId="623AD51A" w:rsidR="00D46E39" w:rsidRPr="005551B3" w:rsidRDefault="00D46E39" w:rsidP="00F747B0">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49F66B7" w14:textId="47AAA33A" w:rsidR="00D46E39" w:rsidRPr="005551B3" w:rsidRDefault="00D46E39" w:rsidP="00F747B0">
            <w:pPr>
              <w:rPr>
                <w:rFonts w:ascii="Garamond" w:hAnsi="Garamond"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13965A5C" w14:textId="77777777" w:rsidR="00D46E39" w:rsidRPr="00F747B0" w:rsidRDefault="00D46E39" w:rsidP="00F747B0">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25F81617" w14:textId="7AEBF5F0" w:rsidR="00D46E39" w:rsidRPr="000F054E" w:rsidRDefault="000F054E" w:rsidP="000F054E">
            <w:pPr>
              <w:pStyle w:val="Paragrafoelenco"/>
              <w:numPr>
                <w:ilvl w:val="0"/>
                <w:numId w:val="48"/>
              </w:numPr>
              <w:rPr>
                <w:rFonts w:ascii="Garamond" w:hAnsi="Garamond" w:cs="Calibri"/>
                <w:sz w:val="20"/>
                <w:szCs w:val="20"/>
              </w:rPr>
            </w:pPr>
            <w:r w:rsidRPr="000F054E">
              <w:rPr>
                <w:rFonts w:ascii="Garamond" w:hAnsi="Garamond" w:cs="Calibri"/>
                <w:sz w:val="20"/>
                <w:szCs w:val="20"/>
              </w:rPr>
              <w:t>A</w:t>
            </w:r>
            <w:r w:rsidR="00D46E39" w:rsidRPr="000F054E">
              <w:rPr>
                <w:rFonts w:ascii="Garamond" w:hAnsi="Garamond" w:cs="Calibri"/>
                <w:sz w:val="20"/>
                <w:szCs w:val="20"/>
              </w:rPr>
              <w:t>llegato 5.1 Linee Guida</w:t>
            </w:r>
            <w:r w:rsidR="002245B2">
              <w:rPr>
                <w:rFonts w:ascii="Garamond" w:hAnsi="Garamond" w:cs="Calibri"/>
                <w:sz w:val="20"/>
                <w:szCs w:val="20"/>
              </w:rPr>
              <w:t xml:space="preserve"> </w:t>
            </w:r>
            <w:r w:rsidR="002245B2" w:rsidRPr="002245B2">
              <w:rPr>
                <w:rFonts w:ascii="Garamond" w:hAnsi="Garamond" w:cs="Calibri"/>
                <w:sz w:val="20"/>
                <w:szCs w:val="20"/>
              </w:rPr>
              <w:t>per il Soggetto Attuatore</w:t>
            </w:r>
          </w:p>
          <w:p w14:paraId="02346961" w14:textId="0271F42B" w:rsidR="000F054E" w:rsidRPr="000F054E" w:rsidRDefault="000F054E" w:rsidP="000F054E">
            <w:pPr>
              <w:pStyle w:val="Paragrafoelenco"/>
              <w:numPr>
                <w:ilvl w:val="0"/>
                <w:numId w:val="48"/>
              </w:numPr>
              <w:rPr>
                <w:rFonts w:ascii="Garamond" w:hAnsi="Garamond" w:cs="Calibri"/>
                <w:sz w:val="20"/>
                <w:szCs w:val="20"/>
              </w:rPr>
            </w:pPr>
            <w:r w:rsidRPr="000F054E">
              <w:rPr>
                <w:rFonts w:ascii="Garamond" w:hAnsi="Garamond" w:cs="Calibri"/>
                <w:sz w:val="20"/>
                <w:szCs w:val="20"/>
              </w:rPr>
              <w:t>Documenti di gara</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2FBB5B1F" w14:textId="77777777" w:rsidR="00D46E39" w:rsidRPr="001C3116" w:rsidRDefault="00D46E39" w:rsidP="00F747B0">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41A38689" w14:textId="77777777" w:rsidR="00D46E39" w:rsidRPr="001C3116" w:rsidRDefault="00D46E39" w:rsidP="00F747B0">
            <w:pPr>
              <w:rPr>
                <w:rFonts w:asciiTheme="minorHAnsi" w:hAnsiTheme="minorHAnsi" w:cs="Calibri"/>
                <w:b/>
                <w:bCs/>
                <w:sz w:val="18"/>
                <w:szCs w:val="18"/>
              </w:rPr>
            </w:pPr>
          </w:p>
        </w:tc>
      </w:tr>
      <w:tr w:rsidR="000F054E" w:rsidRPr="001C3116" w14:paraId="20592C01" w14:textId="77777777" w:rsidTr="00E93E2C">
        <w:trPr>
          <w:trHeight w:val="284"/>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EE6DD36" w14:textId="25C318D1" w:rsidR="000F054E" w:rsidRPr="00E63C73" w:rsidRDefault="000F054E" w:rsidP="00E12AFE">
            <w:pPr>
              <w:jc w:val="center"/>
              <w:rPr>
                <w:rFonts w:ascii="Garamond" w:hAnsi="Garamond" w:cs="Calibri"/>
                <w:sz w:val="18"/>
                <w:szCs w:val="18"/>
              </w:rPr>
            </w:pPr>
            <w:r w:rsidRPr="00E63C73">
              <w:rPr>
                <w:rFonts w:ascii="Garamond" w:hAnsi="Garamond" w:cs="Calibri"/>
                <w:sz w:val="18"/>
                <w:szCs w:val="18"/>
              </w:rPr>
              <w:t>1</w:t>
            </w:r>
            <w:r w:rsidR="00197565">
              <w:rPr>
                <w:rFonts w:ascii="Garamond" w:hAnsi="Garamond" w:cs="Calibri"/>
                <w:sz w:val="18"/>
                <w:szCs w:val="18"/>
              </w:rPr>
              <w:t>2</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29DE764" w14:textId="77777777" w:rsidR="000F054E" w:rsidRPr="003D4EC3" w:rsidRDefault="000F054E" w:rsidP="00F747B0">
            <w:pPr>
              <w:rPr>
                <w:rFonts w:ascii="Garamond" w:eastAsia="Garamond" w:hAnsi="Garamond" w:cs="Garamond"/>
                <w:sz w:val="22"/>
                <w:szCs w:val="22"/>
              </w:rPr>
            </w:pPr>
            <w:r w:rsidRPr="003D4EC3">
              <w:rPr>
                <w:rFonts w:ascii="Garamond" w:eastAsia="Garamond" w:hAnsi="Garamond" w:cs="Garamond"/>
                <w:sz w:val="22"/>
                <w:szCs w:val="22"/>
              </w:rPr>
              <w:t>Sono state previste nella procedura di selezione misure premiali per cui si possono applicare punteggi aggiuntivi all’operatore economico?</w:t>
            </w:r>
          </w:p>
          <w:p w14:paraId="39C13596" w14:textId="3EAB746A" w:rsidR="000F054E" w:rsidRPr="003D4EC3" w:rsidRDefault="000F054E" w:rsidP="00F747B0">
            <w:pPr>
              <w:rPr>
                <w:rFonts w:ascii="Garamond" w:hAnsi="Garamond" w:cs="Calibri"/>
                <w:color w:val="000000" w:themeColor="text1"/>
                <w:sz w:val="22"/>
                <w:szCs w:val="22"/>
              </w:rPr>
            </w:pPr>
            <w:r w:rsidRPr="003D4EC3">
              <w:rPr>
                <w:rFonts w:ascii="Garamond" w:eastAsia="Garamond" w:hAnsi="Garamond" w:cs="Garamond"/>
                <w:sz w:val="22"/>
                <w:szCs w:val="22"/>
              </w:rPr>
              <w:br/>
              <w:t>(Art. 47 comma 5 D.L. 31 maggio 2021, n. 77)</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44319495" w14:textId="77777777" w:rsidR="000F054E" w:rsidDel="00E93E2C" w:rsidRDefault="000F054E" w:rsidP="00F747B0">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D1DF0D8" w14:textId="77777777" w:rsidR="000F054E" w:rsidRPr="005551B3" w:rsidDel="00E93E2C" w:rsidRDefault="000F054E" w:rsidP="00F747B0">
            <w:pPr>
              <w:rPr>
                <w:rFonts w:ascii="Garamond" w:hAnsi="Garamond"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40AD6AB5" w14:textId="77777777" w:rsidR="000F054E" w:rsidRPr="00F747B0" w:rsidRDefault="000F054E" w:rsidP="00F747B0">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71E8AC6" w14:textId="1BB697FF" w:rsidR="000F054E" w:rsidRPr="000F054E" w:rsidRDefault="000F054E" w:rsidP="000F054E">
            <w:pPr>
              <w:pStyle w:val="Paragrafoelenco"/>
              <w:numPr>
                <w:ilvl w:val="0"/>
                <w:numId w:val="47"/>
              </w:numPr>
              <w:spacing w:line="259" w:lineRule="auto"/>
              <w:ind w:right="44"/>
              <w:rPr>
                <w:rFonts w:ascii="Garamond" w:eastAsia="Garamond" w:hAnsi="Garamond" w:cs="Garamond"/>
                <w:sz w:val="20"/>
              </w:rPr>
            </w:pPr>
            <w:r w:rsidRPr="000F054E">
              <w:rPr>
                <w:rFonts w:ascii="Garamond" w:eastAsia="Garamond" w:hAnsi="Garamond" w:cs="Garamond"/>
                <w:sz w:val="20"/>
              </w:rPr>
              <w:t>Allegato 5.1A Linee Guida</w:t>
            </w:r>
            <w:r w:rsidR="002245B2">
              <w:rPr>
                <w:rFonts w:ascii="Garamond" w:eastAsia="Garamond" w:hAnsi="Garamond" w:cs="Garamond"/>
                <w:sz w:val="20"/>
              </w:rPr>
              <w:t xml:space="preserve"> </w:t>
            </w:r>
            <w:r w:rsidR="002245B2" w:rsidRPr="002245B2">
              <w:rPr>
                <w:rFonts w:ascii="Garamond" w:eastAsia="Garamond" w:hAnsi="Garamond" w:cs="Garamond"/>
                <w:sz w:val="20"/>
              </w:rPr>
              <w:t>per il Soggetto Attuatore</w:t>
            </w:r>
          </w:p>
          <w:p w14:paraId="57E36C3B" w14:textId="3761BA2C" w:rsidR="000F054E" w:rsidRPr="000F054E" w:rsidRDefault="000F054E" w:rsidP="000F054E">
            <w:pPr>
              <w:pStyle w:val="Paragrafoelenco"/>
              <w:numPr>
                <w:ilvl w:val="0"/>
                <w:numId w:val="47"/>
              </w:numPr>
              <w:rPr>
                <w:rFonts w:ascii="Garamond" w:hAnsi="Garamond" w:cs="Calibri"/>
                <w:sz w:val="20"/>
                <w:szCs w:val="20"/>
              </w:rPr>
            </w:pPr>
            <w:r w:rsidRPr="000F054E">
              <w:rPr>
                <w:rFonts w:ascii="Garamond" w:eastAsia="Garamond" w:hAnsi="Garamond" w:cs="Garamond"/>
                <w:sz w:val="20"/>
              </w:rPr>
              <w:t>Documenti di gara</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4ABC0267" w14:textId="77777777" w:rsidR="000F054E" w:rsidRPr="001C3116" w:rsidRDefault="000F054E" w:rsidP="00F747B0">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29B503A2" w14:textId="77777777" w:rsidR="000F054E" w:rsidRPr="001C3116" w:rsidRDefault="000F054E" w:rsidP="00F747B0">
            <w:pPr>
              <w:rPr>
                <w:rFonts w:asciiTheme="minorHAnsi" w:hAnsiTheme="minorHAnsi" w:cs="Calibri"/>
                <w:b/>
                <w:bCs/>
                <w:sz w:val="18"/>
                <w:szCs w:val="18"/>
              </w:rPr>
            </w:pPr>
          </w:p>
        </w:tc>
      </w:tr>
      <w:tr w:rsidR="000F054E" w:rsidRPr="001C3116" w14:paraId="51F9F389" w14:textId="77777777" w:rsidTr="00E93E2C">
        <w:trPr>
          <w:trHeight w:val="284"/>
        </w:trPr>
        <w:tc>
          <w:tcPr>
            <w:tcW w:w="183"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4CCCA6AE" w14:textId="489BC352" w:rsidR="000F054E" w:rsidRPr="00E63C73" w:rsidRDefault="000F054E" w:rsidP="000F054E">
            <w:pPr>
              <w:jc w:val="center"/>
              <w:rPr>
                <w:rFonts w:ascii="Garamond" w:hAnsi="Garamond" w:cs="Calibri"/>
                <w:sz w:val="18"/>
                <w:szCs w:val="18"/>
              </w:rPr>
            </w:pPr>
            <w:r w:rsidRPr="00E63C73">
              <w:rPr>
                <w:rFonts w:ascii="Garamond" w:hAnsi="Garamond" w:cs="Calibri"/>
                <w:sz w:val="18"/>
                <w:szCs w:val="18"/>
              </w:rPr>
              <w:t>1</w:t>
            </w:r>
            <w:r w:rsidR="00197565">
              <w:rPr>
                <w:rFonts w:ascii="Garamond" w:hAnsi="Garamond" w:cs="Calibri"/>
                <w:sz w:val="18"/>
                <w:szCs w:val="18"/>
              </w:rPr>
              <w:t>3</w:t>
            </w:r>
          </w:p>
        </w:tc>
        <w:tc>
          <w:tcPr>
            <w:tcW w:w="1595" w:type="pct"/>
            <w:gridSpan w:val="2"/>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62234709" w14:textId="52F3AECE" w:rsidR="000F054E" w:rsidRPr="003D4EC3" w:rsidRDefault="000F054E" w:rsidP="000F054E">
            <w:pPr>
              <w:rPr>
                <w:rFonts w:ascii="Garamond" w:hAnsi="Garamond" w:cs="Calibri"/>
                <w:color w:val="000000" w:themeColor="text1"/>
                <w:sz w:val="22"/>
                <w:szCs w:val="22"/>
              </w:rPr>
            </w:pPr>
            <w:r w:rsidRPr="003D4EC3">
              <w:rPr>
                <w:rFonts w:ascii="Garamond" w:eastAsia="Garamond" w:hAnsi="Garamond" w:cs="Garamond"/>
                <w:sz w:val="22"/>
                <w:szCs w:val="22"/>
              </w:rPr>
              <w:t>Sono state previste nella documentazione di gara l’applicazione di penali per l’inadempimento dell’appaltatore di cui all’ art. 47 c. 6 del D.L. 77/2021?</w:t>
            </w: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7E691EB3" w14:textId="77777777" w:rsidR="000F054E" w:rsidDel="00E93E2C" w:rsidRDefault="000F054E" w:rsidP="000F054E">
            <w:pPr>
              <w:rPr>
                <w:rFonts w:ascii="Garamond" w:hAnsi="Garamond" w:cstheme="minorHAnsi"/>
                <w:sz w:val="18"/>
                <w:szCs w:val="18"/>
              </w:rPr>
            </w:pPr>
          </w:p>
        </w:tc>
        <w:tc>
          <w:tcPr>
            <w:tcW w:w="288"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21CBB197" w14:textId="77777777" w:rsidR="000F054E" w:rsidRPr="005551B3" w:rsidDel="00E93E2C" w:rsidRDefault="000F054E" w:rsidP="000F054E">
            <w:pPr>
              <w:rPr>
                <w:rFonts w:ascii="Garamond" w:hAnsi="Garamond" w:cs="Calibri"/>
                <w:sz w:val="18"/>
                <w:szCs w:val="18"/>
              </w:rPr>
            </w:pPr>
          </w:p>
        </w:tc>
        <w:tc>
          <w:tcPr>
            <w:tcW w:w="289" w:type="pct"/>
            <w:tcBorders>
              <w:top w:val="single" w:sz="6" w:space="0" w:color="auto"/>
              <w:left w:val="single" w:sz="4" w:space="0" w:color="auto"/>
              <w:bottom w:val="single" w:sz="8" w:space="0" w:color="auto"/>
              <w:right w:val="single" w:sz="4" w:space="0" w:color="auto"/>
            </w:tcBorders>
            <w:shd w:val="clear" w:color="auto" w:fill="FFFFFF" w:themeFill="background1"/>
          </w:tcPr>
          <w:p w14:paraId="1E68AB60" w14:textId="77777777" w:rsidR="000F054E" w:rsidRPr="00F747B0" w:rsidRDefault="000F054E" w:rsidP="000F054E">
            <w:pPr>
              <w:rPr>
                <w:rFonts w:ascii="Garamond" w:hAnsi="Garamond" w:cs="Calibri"/>
                <w:sz w:val="20"/>
                <w:szCs w:val="20"/>
              </w:rPr>
            </w:pPr>
          </w:p>
        </w:tc>
        <w:tc>
          <w:tcPr>
            <w:tcW w:w="769"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691DC07" w14:textId="0CDD91C2" w:rsidR="000F054E" w:rsidRPr="000F054E" w:rsidRDefault="000F054E" w:rsidP="000F054E">
            <w:pPr>
              <w:pStyle w:val="Paragrafoelenco"/>
              <w:numPr>
                <w:ilvl w:val="0"/>
                <w:numId w:val="46"/>
              </w:numPr>
              <w:spacing w:line="259" w:lineRule="auto"/>
              <w:ind w:right="44"/>
              <w:rPr>
                <w:rFonts w:ascii="Garamond" w:eastAsia="Garamond" w:hAnsi="Garamond" w:cs="Garamond"/>
                <w:sz w:val="20"/>
              </w:rPr>
            </w:pPr>
            <w:r w:rsidRPr="000F054E">
              <w:rPr>
                <w:rFonts w:ascii="Garamond" w:eastAsia="Garamond" w:hAnsi="Garamond" w:cs="Garamond"/>
                <w:sz w:val="20"/>
              </w:rPr>
              <w:t>Allegato 5.1A Linee Guida</w:t>
            </w:r>
            <w:r w:rsidR="002245B2">
              <w:rPr>
                <w:rFonts w:ascii="Garamond" w:eastAsia="Garamond" w:hAnsi="Garamond" w:cs="Garamond"/>
                <w:sz w:val="20"/>
              </w:rPr>
              <w:t xml:space="preserve"> </w:t>
            </w:r>
            <w:r w:rsidR="002245B2" w:rsidRPr="002245B2">
              <w:rPr>
                <w:rFonts w:ascii="Garamond" w:eastAsia="Garamond" w:hAnsi="Garamond" w:cs="Garamond"/>
                <w:sz w:val="20"/>
              </w:rPr>
              <w:t>per il Soggetto Attuatore</w:t>
            </w:r>
          </w:p>
          <w:p w14:paraId="30833A39" w14:textId="14B2D109" w:rsidR="000F054E" w:rsidRPr="000F054E" w:rsidRDefault="000F054E" w:rsidP="000F054E">
            <w:pPr>
              <w:pStyle w:val="Paragrafoelenco"/>
              <w:numPr>
                <w:ilvl w:val="0"/>
                <w:numId w:val="46"/>
              </w:numPr>
              <w:rPr>
                <w:rFonts w:ascii="Garamond" w:hAnsi="Garamond" w:cs="Calibri"/>
                <w:sz w:val="20"/>
                <w:szCs w:val="20"/>
              </w:rPr>
            </w:pPr>
            <w:r w:rsidRPr="000F054E">
              <w:rPr>
                <w:rFonts w:ascii="Garamond" w:eastAsia="Garamond" w:hAnsi="Garamond" w:cs="Garamond"/>
                <w:sz w:val="20"/>
              </w:rPr>
              <w:t>Documenti di gara</w:t>
            </w:r>
          </w:p>
        </w:tc>
        <w:tc>
          <w:tcPr>
            <w:tcW w:w="770"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355D66F6" w14:textId="77777777" w:rsidR="000F054E" w:rsidRPr="001C3116" w:rsidRDefault="000F054E" w:rsidP="000F054E">
            <w:pPr>
              <w:rPr>
                <w:rFonts w:asciiTheme="minorHAnsi" w:hAnsiTheme="minorHAnsi" w:cs="Calibri"/>
                <w:b/>
                <w:bCs/>
                <w:sz w:val="18"/>
                <w:szCs w:val="18"/>
              </w:rPr>
            </w:pPr>
          </w:p>
        </w:tc>
        <w:tc>
          <w:tcPr>
            <w:tcW w:w="817" w:type="pct"/>
            <w:tcBorders>
              <w:top w:val="single" w:sz="6" w:space="0" w:color="auto"/>
              <w:left w:val="single" w:sz="4" w:space="0" w:color="auto"/>
              <w:bottom w:val="single" w:sz="8" w:space="0" w:color="auto"/>
              <w:right w:val="single" w:sz="4" w:space="0" w:color="auto"/>
            </w:tcBorders>
            <w:shd w:val="clear" w:color="auto" w:fill="FFFFFF" w:themeFill="background1"/>
            <w:vAlign w:val="center"/>
          </w:tcPr>
          <w:p w14:paraId="5B43C56E" w14:textId="77777777" w:rsidR="000F054E" w:rsidRPr="001C3116" w:rsidRDefault="000F054E" w:rsidP="000F054E">
            <w:pPr>
              <w:rPr>
                <w:rFonts w:asciiTheme="minorHAnsi" w:hAnsiTheme="minorHAnsi" w:cs="Calibri"/>
                <w:b/>
                <w:bCs/>
                <w:sz w:val="18"/>
                <w:szCs w:val="18"/>
              </w:rPr>
            </w:pPr>
          </w:p>
        </w:tc>
      </w:tr>
      <w:tr w:rsidR="000F054E" w:rsidRPr="001C3116" w14:paraId="19015F46" w14:textId="77777777" w:rsidTr="00E93E2C">
        <w:trPr>
          <w:trHeight w:val="284"/>
        </w:trPr>
        <w:tc>
          <w:tcPr>
            <w:tcW w:w="5000" w:type="pct"/>
            <w:gridSpan w:val="9"/>
            <w:tcBorders>
              <w:top w:val="single" w:sz="8" w:space="0" w:color="auto"/>
            </w:tcBorders>
            <w:shd w:val="clear" w:color="auto" w:fill="DEEAF6" w:themeFill="accent5" w:themeFillTint="33"/>
            <w:vAlign w:val="center"/>
          </w:tcPr>
          <w:p w14:paraId="6324E210" w14:textId="0364FB93" w:rsidR="000F054E" w:rsidRPr="005551B3" w:rsidRDefault="000F054E" w:rsidP="000F054E">
            <w:pPr>
              <w:rPr>
                <w:rFonts w:ascii="Garamond" w:hAnsi="Garamond" w:cs="Calibri"/>
                <w:sz w:val="20"/>
                <w:szCs w:val="20"/>
              </w:rPr>
            </w:pPr>
            <w:r w:rsidRPr="005551B3">
              <w:rPr>
                <w:rFonts w:ascii="Garamond" w:hAnsi="Garamond" w:cs="Calibri"/>
                <w:b/>
                <w:bCs/>
                <w:sz w:val="20"/>
                <w:szCs w:val="20"/>
              </w:rPr>
              <w:t xml:space="preserve">SEZIONE </w:t>
            </w:r>
            <w:r>
              <w:rPr>
                <w:rFonts w:ascii="Garamond" w:hAnsi="Garamond" w:cs="Calibri"/>
                <w:b/>
                <w:bCs/>
                <w:sz w:val="20"/>
                <w:szCs w:val="20"/>
              </w:rPr>
              <w:t>D</w:t>
            </w:r>
            <w:r w:rsidRPr="005551B3">
              <w:rPr>
                <w:rFonts w:ascii="Garamond" w:hAnsi="Garamond" w:cs="Calibri"/>
                <w:b/>
                <w:bCs/>
                <w:sz w:val="20"/>
                <w:szCs w:val="20"/>
              </w:rPr>
              <w:t xml:space="preserve"> – CONSERVAZIONE DELLA DOCUMENTAZIONE</w:t>
            </w:r>
          </w:p>
        </w:tc>
      </w:tr>
      <w:tr w:rsidR="000F054E" w:rsidRPr="001C3116" w14:paraId="378EE630" w14:textId="77777777" w:rsidTr="00E93E2C">
        <w:trPr>
          <w:trHeight w:val="284"/>
        </w:trPr>
        <w:tc>
          <w:tcPr>
            <w:tcW w:w="183" w:type="pct"/>
            <w:tcBorders>
              <w:top w:val="single" w:sz="8" w:space="0" w:color="auto"/>
              <w:bottom w:val="single" w:sz="8" w:space="0" w:color="auto"/>
            </w:tcBorders>
            <w:vAlign w:val="center"/>
          </w:tcPr>
          <w:p w14:paraId="64B0C3A3" w14:textId="1AA0FFE0" w:rsidR="000F054E" w:rsidRPr="00E63C73" w:rsidRDefault="000F054E" w:rsidP="000F054E">
            <w:pPr>
              <w:jc w:val="center"/>
              <w:rPr>
                <w:rFonts w:ascii="Garamond" w:hAnsi="Garamond" w:cs="Calibri"/>
                <w:sz w:val="18"/>
                <w:szCs w:val="18"/>
              </w:rPr>
            </w:pPr>
            <w:r w:rsidRPr="00E63C73">
              <w:rPr>
                <w:rFonts w:ascii="Garamond" w:hAnsi="Garamond" w:cs="Calibri"/>
                <w:sz w:val="18"/>
                <w:szCs w:val="18"/>
              </w:rPr>
              <w:t>1</w:t>
            </w:r>
            <w:r w:rsidR="00197565">
              <w:rPr>
                <w:rFonts w:ascii="Garamond" w:hAnsi="Garamond" w:cs="Calibri"/>
                <w:sz w:val="18"/>
                <w:szCs w:val="18"/>
              </w:rPr>
              <w:t>4</w:t>
            </w:r>
          </w:p>
        </w:tc>
        <w:tc>
          <w:tcPr>
            <w:tcW w:w="1595" w:type="pct"/>
            <w:gridSpan w:val="2"/>
            <w:tcBorders>
              <w:bottom w:val="single" w:sz="8" w:space="0" w:color="auto"/>
            </w:tcBorders>
            <w:vAlign w:val="center"/>
          </w:tcPr>
          <w:p w14:paraId="6C4E41CB" w14:textId="77777777" w:rsidR="000F054E" w:rsidRPr="005551B3" w:rsidRDefault="000F054E" w:rsidP="000F054E">
            <w:pPr>
              <w:rPr>
                <w:rFonts w:ascii="Garamond" w:hAnsi="Garamond" w:cs="Calibri"/>
                <w:sz w:val="22"/>
                <w:szCs w:val="22"/>
                <w:highlight w:val="yellow"/>
              </w:rPr>
            </w:pPr>
            <w:r w:rsidRPr="005551B3">
              <w:rPr>
                <w:rFonts w:ascii="Garamond" w:hAnsi="Garamond" w:cs="Calibri"/>
                <w:sz w:val="22"/>
                <w:szCs w:val="22"/>
              </w:rPr>
              <w:t xml:space="preserve">La documentazione relativa alla procedura di gara è stata opportunamente conservata </w:t>
            </w:r>
            <w:r w:rsidRPr="005551B3">
              <w:rPr>
                <w:rFonts w:ascii="Garamond" w:hAnsi="Garamond" w:cstheme="minorHAnsi"/>
                <w:sz w:val="22"/>
                <w:szCs w:val="22"/>
              </w:rPr>
              <w:t>dal beneficiario</w:t>
            </w:r>
            <w:r w:rsidRPr="005551B3">
              <w:rPr>
                <w:rFonts w:ascii="Garamond" w:hAnsi="Garamond"/>
                <w:sz w:val="22"/>
                <w:szCs w:val="22"/>
              </w:rPr>
              <w:t>, in originale o nei formati previsti dalla normativa vigente,</w:t>
            </w:r>
            <w:r w:rsidRPr="005551B3">
              <w:rPr>
                <w:rFonts w:ascii="Garamond" w:hAnsi="Garamond" w:cstheme="minorHAnsi"/>
                <w:sz w:val="22"/>
                <w:szCs w:val="22"/>
              </w:rPr>
              <w:t xml:space="preserve"> ed inserita sul sistema informativo</w:t>
            </w:r>
            <w:r w:rsidRPr="005551B3">
              <w:rPr>
                <w:rFonts w:ascii="Garamond" w:hAnsi="Garamond" w:cs="Calibri"/>
                <w:sz w:val="22"/>
                <w:szCs w:val="22"/>
              </w:rPr>
              <w:t>?</w:t>
            </w:r>
          </w:p>
        </w:tc>
        <w:tc>
          <w:tcPr>
            <w:tcW w:w="289" w:type="pct"/>
            <w:tcBorders>
              <w:bottom w:val="single" w:sz="8" w:space="0" w:color="auto"/>
            </w:tcBorders>
          </w:tcPr>
          <w:p w14:paraId="5AEA2F07" w14:textId="77777777" w:rsidR="000F054E" w:rsidRPr="005551B3" w:rsidRDefault="000F054E" w:rsidP="000F054E">
            <w:pPr>
              <w:rPr>
                <w:rFonts w:ascii="Garamond" w:hAnsi="Garamond" w:cs="Calibri"/>
                <w:sz w:val="18"/>
                <w:szCs w:val="18"/>
              </w:rPr>
            </w:pPr>
          </w:p>
        </w:tc>
        <w:tc>
          <w:tcPr>
            <w:tcW w:w="288" w:type="pct"/>
            <w:tcBorders>
              <w:bottom w:val="single" w:sz="8" w:space="0" w:color="auto"/>
            </w:tcBorders>
          </w:tcPr>
          <w:p w14:paraId="413A6DC8" w14:textId="11609260" w:rsidR="000F054E" w:rsidRPr="005551B3" w:rsidRDefault="000F054E" w:rsidP="000F054E">
            <w:pPr>
              <w:rPr>
                <w:rFonts w:ascii="Garamond" w:hAnsi="Garamond" w:cs="Calibri"/>
                <w:sz w:val="18"/>
                <w:szCs w:val="18"/>
              </w:rPr>
            </w:pPr>
          </w:p>
        </w:tc>
        <w:tc>
          <w:tcPr>
            <w:tcW w:w="289" w:type="pct"/>
            <w:tcBorders>
              <w:bottom w:val="single" w:sz="8" w:space="0" w:color="auto"/>
            </w:tcBorders>
          </w:tcPr>
          <w:p w14:paraId="799A4107" w14:textId="77777777" w:rsidR="000F054E" w:rsidRPr="005551B3" w:rsidRDefault="000F054E" w:rsidP="000F054E">
            <w:pPr>
              <w:pStyle w:val="Elencoacolori-Colore11"/>
              <w:ind w:left="0"/>
              <w:rPr>
                <w:rFonts w:ascii="Garamond" w:hAnsi="Garamond" w:cs="Calibri"/>
                <w:sz w:val="20"/>
                <w:szCs w:val="20"/>
              </w:rPr>
            </w:pPr>
          </w:p>
        </w:tc>
        <w:tc>
          <w:tcPr>
            <w:tcW w:w="769" w:type="pct"/>
            <w:tcBorders>
              <w:bottom w:val="single" w:sz="8" w:space="0" w:color="auto"/>
            </w:tcBorders>
          </w:tcPr>
          <w:p w14:paraId="799268F2" w14:textId="25EC698E" w:rsidR="000F054E" w:rsidRPr="005551B3" w:rsidRDefault="000F054E" w:rsidP="000F054E">
            <w:pPr>
              <w:pStyle w:val="Elencoacolori-Colore11"/>
              <w:ind w:left="0"/>
              <w:rPr>
                <w:rFonts w:ascii="Garamond" w:hAnsi="Garamond" w:cs="Calibri"/>
                <w:sz w:val="20"/>
                <w:szCs w:val="20"/>
              </w:rPr>
            </w:pPr>
            <w:r w:rsidRPr="005551B3">
              <w:rPr>
                <w:rFonts w:ascii="Garamond" w:hAnsi="Garamond" w:cs="Calibri"/>
                <w:sz w:val="20"/>
                <w:szCs w:val="20"/>
              </w:rPr>
              <w:t>Fascicolo e documenti di gara</w:t>
            </w:r>
          </w:p>
        </w:tc>
        <w:tc>
          <w:tcPr>
            <w:tcW w:w="1587" w:type="pct"/>
            <w:gridSpan w:val="2"/>
            <w:tcBorders>
              <w:bottom w:val="single" w:sz="8" w:space="0" w:color="auto"/>
            </w:tcBorders>
          </w:tcPr>
          <w:p w14:paraId="00D0FD36" w14:textId="77777777" w:rsidR="000F054E" w:rsidRPr="001C3116" w:rsidRDefault="000F054E" w:rsidP="000F054E">
            <w:pPr>
              <w:rPr>
                <w:rFonts w:asciiTheme="minorHAnsi" w:hAnsiTheme="minorHAnsi" w:cs="Calibri"/>
                <w:sz w:val="18"/>
                <w:szCs w:val="18"/>
              </w:rPr>
            </w:pPr>
          </w:p>
        </w:tc>
      </w:tr>
    </w:tbl>
    <w:p w14:paraId="41859034" w14:textId="6816B075" w:rsidR="00167E55" w:rsidRDefault="00995A24" w:rsidP="003D4EC3">
      <w:pPr>
        <w:rPr>
          <w:rFonts w:ascii="Calibri" w:hAnsi="Calibri" w:cs="Calibri"/>
        </w:rPr>
      </w:pPr>
      <w:r>
        <w:rPr>
          <w:rFonts w:ascii="Calibri" w:hAnsi="Calibri"/>
          <w:sz w:val="18"/>
          <w:szCs w:val="18"/>
        </w:rPr>
        <w:br w:type="textWrapping" w:clear="all"/>
      </w:r>
    </w:p>
    <w:p w14:paraId="7FEED428" w14:textId="77777777" w:rsidR="00335AEF" w:rsidRDefault="00335AEF" w:rsidP="003D4EC3">
      <w:pPr>
        <w:rPr>
          <w:rFonts w:ascii="Calibri" w:hAnsi="Calibri" w:cs="Calibri"/>
        </w:rPr>
      </w:pPr>
    </w:p>
    <w:p w14:paraId="09DA78A8" w14:textId="77777777" w:rsidR="00EF63CE" w:rsidRPr="00F521CA" w:rsidRDefault="00EF63CE" w:rsidP="00C44B70">
      <w:pPr>
        <w:tabs>
          <w:tab w:val="left" w:pos="6749"/>
        </w:tabs>
        <w:rPr>
          <w:rFonts w:ascii="Calibri" w:hAnsi="Calibri" w:cs="Calibri"/>
        </w:rPr>
      </w:pPr>
    </w:p>
    <w:tbl>
      <w:tblPr>
        <w:tblW w:w="4120" w:type="pct"/>
        <w:jc w:val="center"/>
        <w:tblLayout w:type="fixed"/>
        <w:tblCellMar>
          <w:left w:w="70" w:type="dxa"/>
          <w:right w:w="70" w:type="dxa"/>
        </w:tblCellMar>
        <w:tblLook w:val="04A0" w:firstRow="1" w:lastRow="0" w:firstColumn="1" w:lastColumn="0" w:noHBand="0" w:noVBand="1"/>
      </w:tblPr>
      <w:tblGrid>
        <w:gridCol w:w="8915"/>
        <w:gridCol w:w="608"/>
        <w:gridCol w:w="2029"/>
      </w:tblGrid>
      <w:tr w:rsidR="008E0AE1" w:rsidRPr="00544D7D" w14:paraId="3D3BB50C" w14:textId="77777777" w:rsidTr="001914C3">
        <w:trPr>
          <w:trHeight w:val="600"/>
          <w:jc w:val="center"/>
        </w:trPr>
        <w:tc>
          <w:tcPr>
            <w:tcW w:w="5000" w:type="pct"/>
            <w:gridSpan w:val="3"/>
            <w:tcBorders>
              <w:top w:val="single" w:sz="8" w:space="0" w:color="auto"/>
              <w:left w:val="single" w:sz="8" w:space="0" w:color="auto"/>
              <w:bottom w:val="single" w:sz="4" w:space="0" w:color="auto"/>
              <w:right w:val="single" w:sz="8" w:space="0" w:color="000000"/>
            </w:tcBorders>
            <w:shd w:val="clear" w:color="000000" w:fill="B8CCE4"/>
            <w:vAlign w:val="center"/>
            <w:hideMark/>
          </w:tcPr>
          <w:p w14:paraId="28721FD3" w14:textId="77777777" w:rsidR="008E0AE1" w:rsidRPr="00544D7D" w:rsidRDefault="008E0AE1" w:rsidP="001914C3">
            <w:pPr>
              <w:jc w:val="center"/>
              <w:rPr>
                <w:rFonts w:ascii="Garamond" w:hAnsi="Garamond"/>
                <w:b/>
                <w:bCs/>
              </w:rPr>
            </w:pPr>
            <w:r>
              <w:lastRenderedPageBreak/>
              <w:br w:type="page"/>
            </w:r>
            <w:r w:rsidRPr="00544D7D">
              <w:rPr>
                <w:rFonts w:ascii="Garamond" w:hAnsi="Garamond"/>
                <w:b/>
                <w:bCs/>
              </w:rPr>
              <w:t>ESITI</w:t>
            </w:r>
          </w:p>
        </w:tc>
      </w:tr>
      <w:tr w:rsidR="008E0AE1" w:rsidRPr="00544D7D" w14:paraId="6B3FB8D4" w14:textId="77777777" w:rsidTr="001914C3">
        <w:trPr>
          <w:trHeight w:val="465"/>
          <w:jc w:val="center"/>
        </w:trPr>
        <w:tc>
          <w:tcPr>
            <w:tcW w:w="3859" w:type="pct"/>
            <w:vMerge w:val="restart"/>
            <w:tcBorders>
              <w:top w:val="single" w:sz="4" w:space="0" w:color="auto"/>
              <w:left w:val="single" w:sz="8" w:space="0" w:color="auto"/>
              <w:bottom w:val="single" w:sz="8" w:space="0" w:color="000000"/>
              <w:right w:val="single" w:sz="4" w:space="0" w:color="auto"/>
            </w:tcBorders>
            <w:shd w:val="clear" w:color="000000" w:fill="FFFFFF"/>
            <w:noWrap/>
            <w:vAlign w:val="center"/>
            <w:hideMark/>
          </w:tcPr>
          <w:p w14:paraId="369D6D91" w14:textId="77777777" w:rsidR="008E0AE1" w:rsidRPr="00544D7D" w:rsidRDefault="008E0AE1" w:rsidP="001914C3">
            <w:pPr>
              <w:jc w:val="center"/>
              <w:rPr>
                <w:rFonts w:ascii="Garamond" w:hAnsi="Garamond"/>
                <w:b/>
                <w:bCs/>
                <w:color w:val="000000"/>
              </w:rPr>
            </w:pPr>
            <w:r w:rsidRPr="00544D7D">
              <w:rPr>
                <w:rFonts w:ascii="Garamond" w:hAnsi="Garamond"/>
                <w:b/>
                <w:bCs/>
                <w:color w:val="000000"/>
              </w:rPr>
              <w:t>Esito del controllo:</w:t>
            </w:r>
          </w:p>
        </w:tc>
        <w:tc>
          <w:tcPr>
            <w:tcW w:w="263" w:type="pct"/>
            <w:tcBorders>
              <w:top w:val="nil"/>
              <w:left w:val="nil"/>
              <w:bottom w:val="single" w:sz="4" w:space="0" w:color="auto"/>
              <w:right w:val="single" w:sz="4" w:space="0" w:color="auto"/>
            </w:tcBorders>
            <w:shd w:val="clear" w:color="000000" w:fill="FFFFFF"/>
            <w:noWrap/>
            <w:vAlign w:val="center"/>
            <w:hideMark/>
          </w:tcPr>
          <w:p w14:paraId="50813635" w14:textId="77777777" w:rsidR="008E0AE1" w:rsidRPr="00544D7D" w:rsidRDefault="008E0AE1" w:rsidP="001914C3">
            <w:pPr>
              <w:jc w:val="center"/>
              <w:rPr>
                <w:rFonts w:ascii="Garamond" w:hAnsi="Garamond"/>
                <w:color w:val="000000"/>
              </w:rPr>
            </w:pPr>
            <w:r w:rsidRPr="00741DB0">
              <w:rPr>
                <w:rFonts w:ascii="Garamond" w:hAnsi="Garamond"/>
                <w:color w:val="000000"/>
              </w:rPr>
              <w:t>□</w:t>
            </w:r>
          </w:p>
        </w:tc>
        <w:tc>
          <w:tcPr>
            <w:tcW w:w="878" w:type="pct"/>
            <w:tcBorders>
              <w:top w:val="nil"/>
              <w:left w:val="nil"/>
              <w:bottom w:val="single" w:sz="4" w:space="0" w:color="auto"/>
              <w:right w:val="single" w:sz="8" w:space="0" w:color="auto"/>
            </w:tcBorders>
            <w:shd w:val="clear" w:color="000000" w:fill="FFFFFF"/>
            <w:vAlign w:val="center"/>
            <w:hideMark/>
          </w:tcPr>
          <w:p w14:paraId="080963A0" w14:textId="77777777" w:rsidR="008E0AE1" w:rsidRPr="00544D7D" w:rsidRDefault="008E0AE1" w:rsidP="001914C3">
            <w:pPr>
              <w:jc w:val="center"/>
              <w:rPr>
                <w:rFonts w:ascii="Garamond" w:hAnsi="Garamond"/>
                <w:color w:val="000000"/>
              </w:rPr>
            </w:pPr>
            <w:r w:rsidRPr="00544D7D">
              <w:rPr>
                <w:rFonts w:ascii="Garamond" w:hAnsi="Garamond"/>
                <w:color w:val="000000"/>
              </w:rPr>
              <w:t>POSITIVO</w:t>
            </w:r>
          </w:p>
        </w:tc>
      </w:tr>
      <w:tr w:rsidR="008E0AE1" w:rsidRPr="00544D7D" w14:paraId="1866CC0E" w14:textId="77777777" w:rsidTr="001914C3">
        <w:trPr>
          <w:trHeight w:val="465"/>
          <w:jc w:val="center"/>
        </w:trPr>
        <w:tc>
          <w:tcPr>
            <w:tcW w:w="3859" w:type="pct"/>
            <w:vMerge/>
            <w:tcBorders>
              <w:top w:val="single" w:sz="4" w:space="0" w:color="auto"/>
              <w:left w:val="single" w:sz="8" w:space="0" w:color="auto"/>
              <w:bottom w:val="single" w:sz="8" w:space="0" w:color="000000"/>
              <w:right w:val="single" w:sz="4" w:space="0" w:color="auto"/>
            </w:tcBorders>
            <w:shd w:val="clear" w:color="000000" w:fill="FFFFFF"/>
            <w:noWrap/>
            <w:vAlign w:val="center"/>
          </w:tcPr>
          <w:p w14:paraId="06A296B4" w14:textId="77777777" w:rsidR="008E0AE1" w:rsidRPr="00544D7D" w:rsidRDefault="008E0AE1" w:rsidP="001914C3">
            <w:pPr>
              <w:jc w:val="center"/>
              <w:rPr>
                <w:rFonts w:ascii="Garamond" w:hAnsi="Garamond"/>
                <w:b/>
                <w:bCs/>
                <w:color w:val="000000"/>
              </w:rPr>
            </w:pPr>
          </w:p>
        </w:tc>
        <w:tc>
          <w:tcPr>
            <w:tcW w:w="263" w:type="pct"/>
            <w:tcBorders>
              <w:top w:val="nil"/>
              <w:left w:val="nil"/>
              <w:bottom w:val="single" w:sz="4" w:space="0" w:color="auto"/>
              <w:right w:val="single" w:sz="4" w:space="0" w:color="auto"/>
            </w:tcBorders>
            <w:shd w:val="clear" w:color="000000" w:fill="FFFFFF"/>
            <w:noWrap/>
            <w:vAlign w:val="center"/>
          </w:tcPr>
          <w:p w14:paraId="267C2A45" w14:textId="77777777" w:rsidR="008E0AE1" w:rsidRPr="00544D7D" w:rsidRDefault="008E0AE1" w:rsidP="001914C3">
            <w:pPr>
              <w:jc w:val="center"/>
              <w:rPr>
                <w:rFonts w:ascii="Garamond" w:hAnsi="Garamond"/>
                <w:color w:val="000000"/>
              </w:rPr>
            </w:pPr>
            <w:r w:rsidRPr="00741DB0">
              <w:rPr>
                <w:rFonts w:ascii="Garamond" w:hAnsi="Garamond"/>
                <w:color w:val="000000"/>
              </w:rPr>
              <w:t>□</w:t>
            </w:r>
          </w:p>
        </w:tc>
        <w:tc>
          <w:tcPr>
            <w:tcW w:w="878" w:type="pct"/>
            <w:tcBorders>
              <w:top w:val="nil"/>
              <w:left w:val="nil"/>
              <w:bottom w:val="single" w:sz="4" w:space="0" w:color="auto"/>
              <w:right w:val="single" w:sz="8" w:space="0" w:color="auto"/>
            </w:tcBorders>
            <w:shd w:val="clear" w:color="000000" w:fill="FFFFFF"/>
            <w:vAlign w:val="center"/>
          </w:tcPr>
          <w:p w14:paraId="046E595C" w14:textId="77777777" w:rsidR="008E0AE1" w:rsidRPr="00544D7D" w:rsidRDefault="008E0AE1" w:rsidP="001914C3">
            <w:pPr>
              <w:jc w:val="center"/>
              <w:rPr>
                <w:rFonts w:ascii="Garamond" w:hAnsi="Garamond"/>
                <w:color w:val="000000"/>
              </w:rPr>
            </w:pPr>
            <w:r w:rsidRPr="00741DB0">
              <w:rPr>
                <w:rFonts w:ascii="Garamond" w:hAnsi="Garamond"/>
                <w:color w:val="000000"/>
              </w:rPr>
              <w:t>PARZIALMENTE POSITIVO</w:t>
            </w:r>
          </w:p>
        </w:tc>
      </w:tr>
      <w:tr w:rsidR="008E0AE1" w:rsidRPr="00544D7D" w14:paraId="257796B1" w14:textId="77777777" w:rsidTr="001914C3">
        <w:trPr>
          <w:trHeight w:val="465"/>
          <w:jc w:val="center"/>
        </w:trPr>
        <w:tc>
          <w:tcPr>
            <w:tcW w:w="3859" w:type="pct"/>
            <w:vMerge/>
            <w:tcBorders>
              <w:top w:val="single" w:sz="4" w:space="0" w:color="auto"/>
              <w:left w:val="single" w:sz="8" w:space="0" w:color="auto"/>
              <w:bottom w:val="single" w:sz="8" w:space="0" w:color="000000"/>
              <w:right w:val="single" w:sz="4" w:space="0" w:color="auto"/>
            </w:tcBorders>
            <w:vAlign w:val="center"/>
            <w:hideMark/>
          </w:tcPr>
          <w:p w14:paraId="3AAF0051" w14:textId="77777777" w:rsidR="008E0AE1" w:rsidRPr="00544D7D" w:rsidRDefault="008E0AE1" w:rsidP="001914C3">
            <w:pPr>
              <w:jc w:val="center"/>
              <w:rPr>
                <w:rFonts w:ascii="Garamond" w:hAnsi="Garamond"/>
                <w:b/>
                <w:bCs/>
                <w:color w:val="000000"/>
              </w:rPr>
            </w:pPr>
          </w:p>
        </w:tc>
        <w:tc>
          <w:tcPr>
            <w:tcW w:w="263" w:type="pct"/>
            <w:tcBorders>
              <w:top w:val="nil"/>
              <w:left w:val="nil"/>
              <w:bottom w:val="single" w:sz="8" w:space="0" w:color="auto"/>
              <w:right w:val="single" w:sz="4" w:space="0" w:color="auto"/>
            </w:tcBorders>
            <w:shd w:val="clear" w:color="000000" w:fill="FFFFFF"/>
            <w:noWrap/>
            <w:vAlign w:val="center"/>
            <w:hideMark/>
          </w:tcPr>
          <w:p w14:paraId="66ABE4FC" w14:textId="77777777" w:rsidR="008E0AE1" w:rsidRPr="00544D7D" w:rsidRDefault="008E0AE1" w:rsidP="001914C3">
            <w:pPr>
              <w:jc w:val="center"/>
              <w:rPr>
                <w:rFonts w:ascii="Garamond" w:hAnsi="Garamond"/>
                <w:color w:val="000000"/>
              </w:rPr>
            </w:pPr>
            <w:r w:rsidRPr="00544D7D">
              <w:rPr>
                <w:rFonts w:ascii="Garamond" w:hAnsi="Garamond"/>
                <w:color w:val="000000"/>
              </w:rPr>
              <w:t>□</w:t>
            </w:r>
          </w:p>
        </w:tc>
        <w:tc>
          <w:tcPr>
            <w:tcW w:w="878" w:type="pct"/>
            <w:tcBorders>
              <w:top w:val="nil"/>
              <w:left w:val="nil"/>
              <w:bottom w:val="single" w:sz="8" w:space="0" w:color="auto"/>
              <w:right w:val="single" w:sz="8" w:space="0" w:color="auto"/>
            </w:tcBorders>
            <w:shd w:val="clear" w:color="000000" w:fill="FFFFFF"/>
            <w:vAlign w:val="center"/>
            <w:hideMark/>
          </w:tcPr>
          <w:p w14:paraId="6B7C9546" w14:textId="77777777" w:rsidR="008E0AE1" w:rsidRPr="00544D7D" w:rsidRDefault="008E0AE1" w:rsidP="001914C3">
            <w:pPr>
              <w:jc w:val="center"/>
              <w:rPr>
                <w:rFonts w:ascii="Garamond" w:hAnsi="Garamond"/>
                <w:color w:val="000000"/>
              </w:rPr>
            </w:pPr>
            <w:r w:rsidRPr="00544D7D">
              <w:rPr>
                <w:rFonts w:ascii="Garamond" w:hAnsi="Garamond"/>
                <w:color w:val="000000"/>
              </w:rPr>
              <w:t>NEGATIVO</w:t>
            </w:r>
          </w:p>
        </w:tc>
      </w:tr>
    </w:tbl>
    <w:p w14:paraId="77DCCC4E" w14:textId="77777777" w:rsidR="008E0AE1" w:rsidRDefault="008E0AE1" w:rsidP="008E0AE1"/>
    <w:p w14:paraId="6C96BB87" w14:textId="77777777" w:rsidR="008E0AE1" w:rsidRDefault="008E0AE1" w:rsidP="008E0AE1"/>
    <w:p w14:paraId="6DA51929" w14:textId="77777777" w:rsidR="008E0AE1" w:rsidRDefault="008E0AE1" w:rsidP="008E0AE1"/>
    <w:tbl>
      <w:tblPr>
        <w:tblStyle w:val="Grigliatabella"/>
        <w:tblpPr w:leftFromText="141" w:rightFromText="141" w:vertAnchor="text" w:horzAnchor="margin" w:tblpXSpec="center" w:tblpY="20"/>
        <w:tblOverlap w:val="never"/>
        <w:tblW w:w="8784" w:type="dxa"/>
        <w:tblLayout w:type="fixed"/>
        <w:tblLook w:val="04A0" w:firstRow="1" w:lastRow="0" w:firstColumn="1" w:lastColumn="0" w:noHBand="0" w:noVBand="1"/>
      </w:tblPr>
      <w:tblGrid>
        <w:gridCol w:w="3539"/>
        <w:gridCol w:w="5245"/>
      </w:tblGrid>
      <w:tr w:rsidR="008E0AE1" w14:paraId="47A72270" w14:textId="77777777" w:rsidTr="001914C3">
        <w:trPr>
          <w:trHeight w:val="558"/>
        </w:trPr>
        <w:tc>
          <w:tcPr>
            <w:tcW w:w="3539" w:type="dxa"/>
            <w:shd w:val="clear" w:color="auto" w:fill="B8CCE4"/>
            <w:vAlign w:val="center"/>
          </w:tcPr>
          <w:p w14:paraId="71C3221E" w14:textId="77777777" w:rsidR="008E0AE1" w:rsidRDefault="008E0AE1" w:rsidP="001914C3">
            <w:pPr>
              <w:rPr>
                <w:rFonts w:ascii="Garamond" w:hAnsi="Garamond"/>
                <w:b/>
              </w:rPr>
            </w:pPr>
            <w:r>
              <w:rPr>
                <w:rFonts w:ascii="Garamond" w:hAnsi="Garamond"/>
                <w:b/>
              </w:rPr>
              <w:t>Importo rendicontato</w:t>
            </w:r>
          </w:p>
        </w:tc>
        <w:tc>
          <w:tcPr>
            <w:tcW w:w="5245" w:type="dxa"/>
            <w:vAlign w:val="center"/>
          </w:tcPr>
          <w:p w14:paraId="6600CC36" w14:textId="77777777" w:rsidR="008E0AE1" w:rsidRDefault="008E0AE1" w:rsidP="001914C3">
            <w:pPr>
              <w:rPr>
                <w:rFonts w:ascii="Garamond" w:hAnsi="Garamond"/>
                <w:b/>
              </w:rPr>
            </w:pPr>
          </w:p>
        </w:tc>
      </w:tr>
      <w:tr w:rsidR="008E0AE1" w14:paraId="6DDA9FBB" w14:textId="77777777" w:rsidTr="001914C3">
        <w:trPr>
          <w:trHeight w:val="549"/>
        </w:trPr>
        <w:tc>
          <w:tcPr>
            <w:tcW w:w="3539" w:type="dxa"/>
            <w:shd w:val="clear" w:color="auto" w:fill="B8CCE4"/>
            <w:vAlign w:val="center"/>
          </w:tcPr>
          <w:p w14:paraId="71E0EEF6" w14:textId="77777777" w:rsidR="008E0AE1" w:rsidRDefault="008E0AE1" w:rsidP="001914C3">
            <w:pPr>
              <w:rPr>
                <w:rFonts w:ascii="Garamond" w:hAnsi="Garamond"/>
                <w:b/>
              </w:rPr>
            </w:pPr>
            <w:r>
              <w:rPr>
                <w:rFonts w:ascii="Garamond" w:hAnsi="Garamond"/>
                <w:b/>
              </w:rPr>
              <w:t>Importo controllato</w:t>
            </w:r>
          </w:p>
        </w:tc>
        <w:tc>
          <w:tcPr>
            <w:tcW w:w="5245" w:type="dxa"/>
            <w:vAlign w:val="center"/>
          </w:tcPr>
          <w:p w14:paraId="5D3C501F" w14:textId="77777777" w:rsidR="008E0AE1" w:rsidRDefault="008E0AE1" w:rsidP="001914C3">
            <w:pPr>
              <w:rPr>
                <w:rFonts w:ascii="Garamond" w:hAnsi="Garamond"/>
                <w:b/>
              </w:rPr>
            </w:pPr>
          </w:p>
        </w:tc>
      </w:tr>
      <w:tr w:rsidR="008E0AE1" w14:paraId="41D9E432" w14:textId="77777777" w:rsidTr="001914C3">
        <w:trPr>
          <w:trHeight w:val="560"/>
        </w:trPr>
        <w:tc>
          <w:tcPr>
            <w:tcW w:w="3539" w:type="dxa"/>
            <w:shd w:val="clear" w:color="auto" w:fill="B8CCE4"/>
            <w:vAlign w:val="center"/>
          </w:tcPr>
          <w:p w14:paraId="772ECD67" w14:textId="77777777" w:rsidR="008E0AE1" w:rsidRDefault="008E0AE1" w:rsidP="001914C3">
            <w:pPr>
              <w:rPr>
                <w:rFonts w:ascii="Garamond" w:hAnsi="Garamond"/>
                <w:b/>
              </w:rPr>
            </w:pPr>
            <w:r>
              <w:rPr>
                <w:rFonts w:ascii="Garamond" w:hAnsi="Garamond"/>
                <w:b/>
              </w:rPr>
              <w:t>Importo ammissibile</w:t>
            </w:r>
          </w:p>
        </w:tc>
        <w:tc>
          <w:tcPr>
            <w:tcW w:w="5245" w:type="dxa"/>
            <w:vAlign w:val="center"/>
          </w:tcPr>
          <w:p w14:paraId="598AEE04" w14:textId="77777777" w:rsidR="008E0AE1" w:rsidRDefault="008E0AE1" w:rsidP="001914C3">
            <w:pPr>
              <w:rPr>
                <w:rFonts w:ascii="Garamond" w:hAnsi="Garamond"/>
                <w:b/>
              </w:rPr>
            </w:pPr>
          </w:p>
        </w:tc>
      </w:tr>
      <w:tr w:rsidR="008E0AE1" w14:paraId="4A3D1447" w14:textId="77777777" w:rsidTr="001914C3">
        <w:trPr>
          <w:trHeight w:val="568"/>
        </w:trPr>
        <w:tc>
          <w:tcPr>
            <w:tcW w:w="3539" w:type="dxa"/>
            <w:shd w:val="clear" w:color="auto" w:fill="B8CCE4"/>
            <w:vAlign w:val="center"/>
          </w:tcPr>
          <w:p w14:paraId="5F143CB6" w14:textId="77777777" w:rsidR="008E0AE1" w:rsidRDefault="008E0AE1" w:rsidP="001914C3">
            <w:pPr>
              <w:rPr>
                <w:rFonts w:ascii="Garamond" w:hAnsi="Garamond"/>
                <w:b/>
              </w:rPr>
            </w:pPr>
            <w:r>
              <w:rPr>
                <w:rFonts w:ascii="Garamond" w:hAnsi="Garamond"/>
                <w:b/>
              </w:rPr>
              <w:t>Importo non ammissibile</w:t>
            </w:r>
          </w:p>
        </w:tc>
        <w:tc>
          <w:tcPr>
            <w:tcW w:w="5245" w:type="dxa"/>
            <w:vAlign w:val="center"/>
          </w:tcPr>
          <w:p w14:paraId="2669F733" w14:textId="77777777" w:rsidR="008E0AE1" w:rsidRDefault="008E0AE1" w:rsidP="001914C3">
            <w:pPr>
              <w:rPr>
                <w:rFonts w:ascii="Garamond" w:hAnsi="Garamond"/>
                <w:b/>
              </w:rPr>
            </w:pPr>
          </w:p>
        </w:tc>
      </w:tr>
    </w:tbl>
    <w:p w14:paraId="243FBCD7" w14:textId="77777777" w:rsidR="008E0AE1" w:rsidRDefault="008E0AE1" w:rsidP="008E0AE1"/>
    <w:p w14:paraId="3C3C3DCD" w14:textId="77777777" w:rsidR="008E0AE1" w:rsidRDefault="008E0AE1" w:rsidP="008E0AE1"/>
    <w:p w14:paraId="6E1BB610" w14:textId="77777777" w:rsidR="008E0AE1" w:rsidRDefault="008E0AE1" w:rsidP="008E0AE1"/>
    <w:p w14:paraId="382486CA" w14:textId="77777777" w:rsidR="008E0AE1" w:rsidRDefault="008E0AE1" w:rsidP="008E0AE1"/>
    <w:p w14:paraId="6C53BA56" w14:textId="77777777" w:rsidR="008E0AE1" w:rsidRDefault="008E0AE1" w:rsidP="008E0AE1"/>
    <w:p w14:paraId="632075F8" w14:textId="77777777" w:rsidR="008E0AE1" w:rsidRDefault="008E0AE1" w:rsidP="008E0AE1"/>
    <w:p w14:paraId="6F5A8754" w14:textId="77777777" w:rsidR="008E0AE1" w:rsidRDefault="008E0AE1" w:rsidP="008E0AE1"/>
    <w:p w14:paraId="7F06925B" w14:textId="77777777" w:rsidR="008E0AE1" w:rsidRDefault="008E0AE1" w:rsidP="008E0AE1"/>
    <w:p w14:paraId="3A299C2E" w14:textId="77777777" w:rsidR="008E0AE1" w:rsidRDefault="008E0AE1" w:rsidP="008E0AE1"/>
    <w:p w14:paraId="69595292" w14:textId="77777777" w:rsidR="008E0AE1" w:rsidRDefault="008E0AE1" w:rsidP="008E0AE1"/>
    <w:p w14:paraId="22C19E48" w14:textId="77777777" w:rsidR="008E0AE1" w:rsidRDefault="008E0AE1" w:rsidP="008E0AE1"/>
    <w:tbl>
      <w:tblPr>
        <w:tblW w:w="4031" w:type="pct"/>
        <w:jc w:val="center"/>
        <w:tblLayout w:type="fixed"/>
        <w:tblCellMar>
          <w:left w:w="70" w:type="dxa"/>
          <w:right w:w="70" w:type="dxa"/>
        </w:tblCellMar>
        <w:tblLook w:val="04A0" w:firstRow="1" w:lastRow="0" w:firstColumn="1" w:lastColumn="0" w:noHBand="0" w:noVBand="1"/>
      </w:tblPr>
      <w:tblGrid>
        <w:gridCol w:w="11303"/>
      </w:tblGrid>
      <w:tr w:rsidR="008E0AE1" w:rsidRPr="00544D7D" w14:paraId="0EFD3779" w14:textId="77777777" w:rsidTr="001914C3">
        <w:trPr>
          <w:trHeight w:val="600"/>
          <w:jc w:val="center"/>
        </w:trPr>
        <w:tc>
          <w:tcPr>
            <w:tcW w:w="5000" w:type="pct"/>
            <w:tcBorders>
              <w:top w:val="single" w:sz="8" w:space="0" w:color="auto"/>
              <w:left w:val="single" w:sz="8" w:space="0" w:color="auto"/>
              <w:bottom w:val="single" w:sz="4" w:space="0" w:color="auto"/>
              <w:right w:val="single" w:sz="8" w:space="0" w:color="000000"/>
            </w:tcBorders>
            <w:shd w:val="clear" w:color="000000" w:fill="B8CCE4"/>
            <w:vAlign w:val="center"/>
            <w:hideMark/>
          </w:tcPr>
          <w:p w14:paraId="78E1F191" w14:textId="77777777" w:rsidR="008E0AE1" w:rsidRPr="00544D7D" w:rsidRDefault="008E0AE1" w:rsidP="001914C3">
            <w:pPr>
              <w:jc w:val="center"/>
              <w:rPr>
                <w:rFonts w:ascii="Garamond" w:hAnsi="Garamond"/>
                <w:b/>
                <w:bCs/>
              </w:rPr>
            </w:pPr>
            <w:r w:rsidRPr="00544D7D">
              <w:rPr>
                <w:rFonts w:ascii="Garamond" w:hAnsi="Garamond"/>
                <w:b/>
                <w:bCs/>
              </w:rPr>
              <w:t>Osservazioni</w:t>
            </w:r>
          </w:p>
        </w:tc>
      </w:tr>
      <w:tr w:rsidR="008E0AE1" w:rsidRPr="00544D7D" w14:paraId="4865837B" w14:textId="77777777" w:rsidTr="001914C3">
        <w:trPr>
          <w:trHeight w:val="1080"/>
          <w:jc w:val="center"/>
        </w:trPr>
        <w:tc>
          <w:tcPr>
            <w:tcW w:w="5000" w:type="pct"/>
            <w:tcBorders>
              <w:top w:val="single" w:sz="4" w:space="0" w:color="auto"/>
              <w:left w:val="single" w:sz="8" w:space="0" w:color="auto"/>
              <w:bottom w:val="single" w:sz="4" w:space="0" w:color="auto"/>
              <w:right w:val="single" w:sz="8" w:space="0" w:color="000000"/>
            </w:tcBorders>
            <w:shd w:val="clear" w:color="auto" w:fill="auto"/>
            <w:vAlign w:val="center"/>
            <w:hideMark/>
          </w:tcPr>
          <w:p w14:paraId="2345D0BC" w14:textId="77777777" w:rsidR="008E0AE1" w:rsidRPr="00544D7D" w:rsidRDefault="008E0AE1" w:rsidP="001914C3">
            <w:pPr>
              <w:jc w:val="center"/>
              <w:rPr>
                <w:rFonts w:ascii="Garamond" w:hAnsi="Garamond"/>
                <w:color w:val="000000"/>
              </w:rPr>
            </w:pPr>
          </w:p>
        </w:tc>
      </w:tr>
      <w:tr w:rsidR="008E0AE1" w:rsidRPr="00544D7D" w14:paraId="1E0F4695" w14:textId="77777777" w:rsidTr="001914C3">
        <w:trPr>
          <w:trHeight w:val="600"/>
          <w:jc w:val="center"/>
        </w:trPr>
        <w:tc>
          <w:tcPr>
            <w:tcW w:w="5000" w:type="pct"/>
            <w:tcBorders>
              <w:top w:val="single" w:sz="4" w:space="0" w:color="auto"/>
              <w:left w:val="single" w:sz="8" w:space="0" w:color="auto"/>
              <w:bottom w:val="single" w:sz="4" w:space="0" w:color="auto"/>
              <w:right w:val="single" w:sz="8" w:space="0" w:color="000000"/>
            </w:tcBorders>
            <w:shd w:val="clear" w:color="auto" w:fill="B8CCE4"/>
            <w:vAlign w:val="center"/>
            <w:hideMark/>
          </w:tcPr>
          <w:p w14:paraId="7971CE96" w14:textId="77777777" w:rsidR="008E0AE1" w:rsidRPr="00544D7D" w:rsidRDefault="008E0AE1" w:rsidP="001914C3">
            <w:pPr>
              <w:jc w:val="center"/>
              <w:rPr>
                <w:rFonts w:ascii="Garamond" w:hAnsi="Garamond"/>
                <w:b/>
                <w:bCs/>
              </w:rPr>
            </w:pPr>
            <w:r w:rsidRPr="00544D7D">
              <w:rPr>
                <w:rFonts w:ascii="Garamond" w:hAnsi="Garamond"/>
                <w:b/>
                <w:bCs/>
              </w:rPr>
              <w:t xml:space="preserve">Raccomandazioni </w:t>
            </w:r>
          </w:p>
        </w:tc>
      </w:tr>
      <w:tr w:rsidR="008E0AE1" w:rsidRPr="00544D7D" w14:paraId="461A7B64" w14:textId="77777777" w:rsidTr="001914C3">
        <w:trPr>
          <w:trHeight w:val="1080"/>
          <w:jc w:val="center"/>
        </w:trPr>
        <w:tc>
          <w:tcPr>
            <w:tcW w:w="5000" w:type="pct"/>
            <w:tcBorders>
              <w:top w:val="single" w:sz="4" w:space="0" w:color="auto"/>
              <w:left w:val="single" w:sz="8" w:space="0" w:color="auto"/>
              <w:bottom w:val="single" w:sz="4" w:space="0" w:color="auto"/>
              <w:right w:val="single" w:sz="8" w:space="0" w:color="000000"/>
            </w:tcBorders>
            <w:shd w:val="clear" w:color="auto" w:fill="auto"/>
            <w:vAlign w:val="center"/>
            <w:hideMark/>
          </w:tcPr>
          <w:p w14:paraId="4B137FCB" w14:textId="77777777" w:rsidR="008E0AE1" w:rsidRPr="001500EA" w:rsidRDefault="008E0AE1" w:rsidP="001914C3">
            <w:pPr>
              <w:jc w:val="center"/>
              <w:rPr>
                <w:rFonts w:ascii="Garamond" w:hAnsi="Garamond"/>
                <w:color w:val="000000"/>
                <w:highlight w:val="green"/>
              </w:rPr>
            </w:pPr>
          </w:p>
        </w:tc>
      </w:tr>
      <w:tr w:rsidR="008E0AE1" w:rsidRPr="00544D7D" w14:paraId="74BB3B33" w14:textId="77777777" w:rsidTr="001914C3">
        <w:trPr>
          <w:trHeight w:val="601"/>
          <w:jc w:val="center"/>
        </w:trPr>
        <w:tc>
          <w:tcPr>
            <w:tcW w:w="5000" w:type="pct"/>
            <w:tcBorders>
              <w:top w:val="single" w:sz="4" w:space="0" w:color="auto"/>
              <w:left w:val="single" w:sz="8" w:space="0" w:color="auto"/>
              <w:bottom w:val="single" w:sz="4" w:space="0" w:color="auto"/>
              <w:right w:val="single" w:sz="8" w:space="0" w:color="000000"/>
            </w:tcBorders>
            <w:shd w:val="clear" w:color="auto" w:fill="B8CCE4"/>
            <w:vAlign w:val="center"/>
          </w:tcPr>
          <w:p w14:paraId="00FC93B5" w14:textId="77777777" w:rsidR="008E0AE1" w:rsidRPr="00544D7D" w:rsidRDefault="008E0AE1" w:rsidP="001914C3">
            <w:pPr>
              <w:jc w:val="center"/>
              <w:rPr>
                <w:rFonts w:ascii="Garamond" w:hAnsi="Garamond"/>
                <w:color w:val="000000"/>
              </w:rPr>
            </w:pPr>
            <w:r w:rsidRPr="00FA64B9">
              <w:rPr>
                <w:rFonts w:ascii="Garamond" w:hAnsi="Garamond"/>
                <w:b/>
                <w:bCs/>
                <w:color w:val="000000"/>
              </w:rPr>
              <w:lastRenderedPageBreak/>
              <w:t>Segnalazione Irregolarità</w:t>
            </w:r>
          </w:p>
        </w:tc>
      </w:tr>
      <w:tr w:rsidR="008E0AE1" w:rsidRPr="00544D7D" w14:paraId="696B4063" w14:textId="77777777" w:rsidTr="001914C3">
        <w:trPr>
          <w:trHeight w:val="978"/>
          <w:jc w:val="center"/>
        </w:trPr>
        <w:tc>
          <w:tcPr>
            <w:tcW w:w="5000" w:type="pct"/>
            <w:tcBorders>
              <w:top w:val="single" w:sz="4" w:space="0" w:color="auto"/>
              <w:left w:val="single" w:sz="8" w:space="0" w:color="auto"/>
              <w:bottom w:val="single" w:sz="8" w:space="0" w:color="auto"/>
              <w:right w:val="single" w:sz="8" w:space="0" w:color="000000"/>
            </w:tcBorders>
            <w:shd w:val="clear" w:color="auto" w:fill="auto"/>
            <w:vAlign w:val="center"/>
          </w:tcPr>
          <w:p w14:paraId="4DDB196D" w14:textId="77777777" w:rsidR="008E0AE1" w:rsidRPr="00544D7D" w:rsidRDefault="008E0AE1" w:rsidP="001914C3">
            <w:pPr>
              <w:jc w:val="center"/>
              <w:rPr>
                <w:rFonts w:ascii="Garamond" w:hAnsi="Garamond"/>
                <w:color w:val="000000"/>
              </w:rPr>
            </w:pPr>
          </w:p>
        </w:tc>
      </w:tr>
    </w:tbl>
    <w:p w14:paraId="52921558" w14:textId="77777777" w:rsidR="008E0AE1" w:rsidRPr="00544D7D" w:rsidRDefault="008E0AE1" w:rsidP="008E0AE1">
      <w:pPr>
        <w:rPr>
          <w:rFonts w:ascii="Garamond" w:hAnsi="Garamond"/>
        </w:rPr>
      </w:pPr>
    </w:p>
    <w:p w14:paraId="4949A2B7" w14:textId="77777777" w:rsidR="008E0AE1" w:rsidRDefault="008E0AE1" w:rsidP="008E0AE1">
      <w:pPr>
        <w:rPr>
          <w:rFonts w:ascii="Garamond" w:hAnsi="Garamond"/>
        </w:rPr>
      </w:pPr>
    </w:p>
    <w:tbl>
      <w:tblPr>
        <w:tblpPr w:leftFromText="141" w:rightFromText="141" w:vertAnchor="text" w:horzAnchor="page" w:tblpX="2536" w:tblpY="25"/>
        <w:tblW w:w="4019" w:type="pct"/>
        <w:tblCellMar>
          <w:left w:w="70" w:type="dxa"/>
          <w:right w:w="70" w:type="dxa"/>
        </w:tblCellMar>
        <w:tblLook w:val="04A0" w:firstRow="1" w:lastRow="0" w:firstColumn="1" w:lastColumn="0" w:noHBand="0" w:noVBand="1"/>
      </w:tblPr>
      <w:tblGrid>
        <w:gridCol w:w="6130"/>
        <w:gridCol w:w="5147"/>
      </w:tblGrid>
      <w:tr w:rsidR="008E0AE1" w:rsidRPr="00EC3B0D" w14:paraId="6A7A73BE" w14:textId="77777777" w:rsidTr="001914C3">
        <w:trPr>
          <w:trHeight w:val="495"/>
        </w:trPr>
        <w:tc>
          <w:tcPr>
            <w:tcW w:w="2718"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F426D7" w14:textId="77777777" w:rsidR="008E0AE1" w:rsidRPr="00EC3B0D" w:rsidRDefault="008E0AE1" w:rsidP="001914C3">
            <w:pPr>
              <w:rPr>
                <w:rFonts w:ascii="Garamond" w:hAnsi="Garamond" w:cs="Calibri"/>
                <w:b/>
                <w:bCs/>
              </w:rPr>
            </w:pPr>
            <w:r w:rsidRPr="00EC3B0D">
              <w:rPr>
                <w:rFonts w:ascii="Garamond" w:hAnsi="Garamond" w:cs="Calibri"/>
                <w:b/>
                <w:bCs/>
              </w:rPr>
              <w:t>Data e luogo del controllo:</w:t>
            </w:r>
          </w:p>
        </w:tc>
        <w:tc>
          <w:tcPr>
            <w:tcW w:w="2282" w:type="pct"/>
            <w:tcBorders>
              <w:top w:val="single" w:sz="4" w:space="0" w:color="auto"/>
              <w:left w:val="nil"/>
              <w:bottom w:val="single" w:sz="4" w:space="0" w:color="auto"/>
              <w:right w:val="single" w:sz="4" w:space="0" w:color="auto"/>
            </w:tcBorders>
            <w:shd w:val="clear" w:color="auto" w:fill="FFFFFF"/>
            <w:noWrap/>
            <w:vAlign w:val="center"/>
            <w:hideMark/>
          </w:tcPr>
          <w:p w14:paraId="3982D036" w14:textId="77777777" w:rsidR="008E0AE1" w:rsidRPr="00EC3B0D" w:rsidRDefault="008E0AE1" w:rsidP="001914C3">
            <w:pPr>
              <w:jc w:val="center"/>
              <w:rPr>
                <w:rFonts w:ascii="Garamond" w:hAnsi="Garamond" w:cs="Calibri"/>
              </w:rPr>
            </w:pPr>
            <w:r w:rsidRPr="00EC3B0D">
              <w:rPr>
                <w:rFonts w:ascii="Garamond" w:hAnsi="Garamond" w:cs="Calibri"/>
              </w:rPr>
              <w:t>___/___/_____</w:t>
            </w:r>
          </w:p>
        </w:tc>
      </w:tr>
      <w:tr w:rsidR="008E0AE1" w:rsidRPr="00EC3B0D" w14:paraId="6C8CE0BE" w14:textId="77777777" w:rsidTr="001914C3">
        <w:trPr>
          <w:trHeight w:val="6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6B72ED7" w14:textId="77777777" w:rsidR="008E0AE1" w:rsidRPr="00EC3B0D" w:rsidRDefault="008E0AE1" w:rsidP="001914C3">
            <w:pPr>
              <w:rPr>
                <w:rFonts w:ascii="Garamond" w:hAnsi="Garamond" w:cs="Calibri"/>
                <w:b/>
              </w:rPr>
            </w:pPr>
            <w:r w:rsidRPr="00EC3B0D">
              <w:rPr>
                <w:rFonts w:ascii="Garamond" w:hAnsi="Garamond" w:cs="Calibri"/>
                <w:b/>
              </w:rPr>
              <w:t>Incaricato del controllo:</w:t>
            </w:r>
            <w:r>
              <w:rPr>
                <w:rFonts w:ascii="Garamond" w:hAnsi="Garamond" w:cs="Calibri"/>
                <w:b/>
              </w:rPr>
              <w:t xml:space="preserve"> _______________________________________</w:t>
            </w:r>
            <w:r w:rsidRPr="00EC3B0D">
              <w:rPr>
                <w:rFonts w:ascii="Garamond" w:hAnsi="Garamond" w:cs="Calibri"/>
                <w:b/>
              </w:rPr>
              <w:t>Firma</w:t>
            </w:r>
          </w:p>
        </w:tc>
      </w:tr>
      <w:tr w:rsidR="008E0AE1" w:rsidRPr="00EC3B0D" w14:paraId="7C99DD81" w14:textId="77777777" w:rsidTr="001914C3">
        <w:trPr>
          <w:trHeight w:val="55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396D5ED" w14:textId="77777777" w:rsidR="008E0AE1" w:rsidRPr="00EC3B0D" w:rsidRDefault="008E0AE1" w:rsidP="001914C3">
            <w:pPr>
              <w:rPr>
                <w:rFonts w:ascii="Garamond" w:hAnsi="Garamond" w:cs="Calibri"/>
                <w:b/>
              </w:rPr>
            </w:pPr>
            <w:r w:rsidRPr="00EC3B0D">
              <w:rPr>
                <w:rFonts w:ascii="Garamond" w:hAnsi="Garamond" w:cs="Calibri"/>
                <w:b/>
              </w:rPr>
              <w:t>Responsabile del controllo</w:t>
            </w:r>
            <w:r>
              <w:rPr>
                <w:rFonts w:ascii="Garamond" w:hAnsi="Garamond" w:cs="Calibri"/>
                <w:b/>
              </w:rPr>
              <w:t>: ____________________________________</w:t>
            </w:r>
            <w:r w:rsidRPr="00EC3B0D">
              <w:rPr>
                <w:rFonts w:ascii="Garamond" w:hAnsi="Garamond" w:cs="Calibri"/>
                <w:b/>
              </w:rPr>
              <w:t>Firma</w:t>
            </w:r>
          </w:p>
        </w:tc>
      </w:tr>
    </w:tbl>
    <w:p w14:paraId="35D39A2C" w14:textId="77777777" w:rsidR="008E0AE1" w:rsidRDefault="008E0AE1" w:rsidP="008E0AE1">
      <w:pPr>
        <w:rPr>
          <w:rFonts w:ascii="Garamond" w:hAnsi="Garamond"/>
        </w:rPr>
      </w:pPr>
    </w:p>
    <w:p w14:paraId="11CE4AA7" w14:textId="77777777" w:rsidR="008E0AE1" w:rsidRDefault="008E0AE1" w:rsidP="008E0AE1">
      <w:pPr>
        <w:rPr>
          <w:rFonts w:ascii="Garamond" w:hAnsi="Garamond"/>
        </w:rPr>
      </w:pPr>
    </w:p>
    <w:p w14:paraId="321292C7" w14:textId="77777777" w:rsidR="008E0AE1" w:rsidRDefault="008E0AE1" w:rsidP="008E0AE1">
      <w:pPr>
        <w:rPr>
          <w:rFonts w:ascii="Garamond" w:hAnsi="Garamond"/>
        </w:rPr>
      </w:pPr>
    </w:p>
    <w:p w14:paraId="0D95B948" w14:textId="77777777" w:rsidR="008E0AE1" w:rsidRDefault="008E0AE1" w:rsidP="008E0AE1"/>
    <w:p w14:paraId="43F1C298" w14:textId="77777777" w:rsidR="008E0AE1" w:rsidRDefault="008E0AE1" w:rsidP="008E0AE1"/>
    <w:p w14:paraId="626BACDC" w14:textId="77777777" w:rsidR="00C44B70" w:rsidRPr="00F521CA" w:rsidRDefault="00C44B70" w:rsidP="00C44B70">
      <w:pPr>
        <w:tabs>
          <w:tab w:val="left" w:pos="6749"/>
        </w:tabs>
        <w:rPr>
          <w:rFonts w:ascii="Calibri" w:hAnsi="Calibri" w:cs="Calibri"/>
        </w:rPr>
      </w:pPr>
    </w:p>
    <w:p w14:paraId="1C88EF41" w14:textId="77777777" w:rsidR="003262E7" w:rsidRDefault="003262E7"/>
    <w:sectPr w:rsidR="003262E7" w:rsidSect="00923047">
      <w:headerReference w:type="default" r:id="rId12"/>
      <w:pgSz w:w="16838" w:h="11906" w:orient="landscape"/>
      <w:pgMar w:top="1134" w:right="1664" w:bottom="1134"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609B3" w14:textId="77777777" w:rsidR="00B077B8" w:rsidRDefault="00B077B8" w:rsidP="00C44B70">
      <w:r>
        <w:separator/>
      </w:r>
    </w:p>
  </w:endnote>
  <w:endnote w:type="continuationSeparator" w:id="0">
    <w:p w14:paraId="6EE107BB" w14:textId="77777777" w:rsidR="00B077B8" w:rsidRDefault="00B077B8" w:rsidP="00C44B70">
      <w:r>
        <w:continuationSeparator/>
      </w:r>
    </w:p>
  </w:endnote>
  <w:endnote w:type="continuationNotice" w:id="1">
    <w:p w14:paraId="78A5A9AB" w14:textId="77777777" w:rsidR="00B077B8" w:rsidRDefault="00B07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04EE9" w14:textId="6ECF9C24" w:rsidR="00CA4FCF" w:rsidRDefault="00CA4FCF" w:rsidP="00642283">
    <w:pPr>
      <w:pStyle w:val="Pidipagina"/>
      <w:jc w:val="right"/>
    </w:pPr>
    <w:r w:rsidRPr="0064195C">
      <w:rPr>
        <w:rFonts w:ascii="Calibri" w:hAnsi="Calibri" w:cs="Calibri"/>
        <w:sz w:val="16"/>
        <w:szCs w:val="16"/>
      </w:rPr>
      <w:fldChar w:fldCharType="begin"/>
    </w:r>
    <w:r w:rsidRPr="0064195C">
      <w:rPr>
        <w:rFonts w:ascii="Calibri" w:hAnsi="Calibri" w:cs="Calibri"/>
        <w:sz w:val="16"/>
        <w:szCs w:val="16"/>
      </w:rPr>
      <w:instrText xml:space="preserve"> PAGE   \* MERGEFORMAT </w:instrText>
    </w:r>
    <w:r w:rsidRPr="0064195C">
      <w:rPr>
        <w:rFonts w:ascii="Calibri" w:hAnsi="Calibri" w:cs="Calibri"/>
        <w:sz w:val="16"/>
        <w:szCs w:val="16"/>
      </w:rPr>
      <w:fldChar w:fldCharType="separate"/>
    </w:r>
    <w:r w:rsidR="00EB7D75">
      <w:rPr>
        <w:rFonts w:ascii="Calibri" w:hAnsi="Calibri" w:cs="Calibri"/>
        <w:noProof/>
        <w:sz w:val="16"/>
        <w:szCs w:val="16"/>
      </w:rPr>
      <w:t>19</w:t>
    </w:r>
    <w:r w:rsidRPr="0064195C">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DDCAF" w14:textId="4111AC0F" w:rsidR="00CA4FCF" w:rsidRDefault="00CA4FCF" w:rsidP="00642283">
    <w:pPr>
      <w:pStyle w:val="Pidipagina"/>
      <w:jc w:val="right"/>
    </w:pPr>
    <w:r w:rsidRPr="00FE3084">
      <w:rPr>
        <w:rFonts w:ascii="Calibri" w:hAnsi="Calibri" w:cs="Calibri"/>
        <w:sz w:val="16"/>
        <w:szCs w:val="16"/>
      </w:rPr>
      <w:fldChar w:fldCharType="begin"/>
    </w:r>
    <w:r w:rsidRPr="00FE3084">
      <w:rPr>
        <w:rFonts w:ascii="Calibri" w:hAnsi="Calibri" w:cs="Calibri"/>
        <w:sz w:val="16"/>
        <w:szCs w:val="16"/>
      </w:rPr>
      <w:instrText xml:space="preserve"> PAGE   \* MERGEFORMAT </w:instrText>
    </w:r>
    <w:r w:rsidRPr="00FE3084">
      <w:rPr>
        <w:rFonts w:ascii="Calibri" w:hAnsi="Calibri" w:cs="Calibri"/>
        <w:sz w:val="16"/>
        <w:szCs w:val="16"/>
      </w:rPr>
      <w:fldChar w:fldCharType="separate"/>
    </w:r>
    <w:r w:rsidR="00EB7D75">
      <w:rPr>
        <w:rFonts w:ascii="Calibri" w:hAnsi="Calibri" w:cs="Calibri"/>
        <w:noProof/>
        <w:sz w:val="16"/>
        <w:szCs w:val="16"/>
      </w:rPr>
      <w:t>1</w:t>
    </w:r>
    <w:r w:rsidRPr="00FE3084">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11752" w14:textId="77777777" w:rsidR="00B077B8" w:rsidRDefault="00B077B8" w:rsidP="00C44B70">
      <w:r>
        <w:separator/>
      </w:r>
    </w:p>
  </w:footnote>
  <w:footnote w:type="continuationSeparator" w:id="0">
    <w:p w14:paraId="1A491987" w14:textId="77777777" w:rsidR="00B077B8" w:rsidRDefault="00B077B8" w:rsidP="00C44B70">
      <w:r>
        <w:continuationSeparator/>
      </w:r>
    </w:p>
  </w:footnote>
  <w:footnote w:type="continuationNotice" w:id="1">
    <w:p w14:paraId="1F4FA86F" w14:textId="77777777" w:rsidR="00B077B8" w:rsidRDefault="00B077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4D0C" w14:textId="33616C95" w:rsidR="00CA4FCF" w:rsidRDefault="00CA4FCF">
    <w:pPr>
      <w:pStyle w:val="Intestazione"/>
      <w:rPr>
        <w:noProof/>
      </w:rPr>
    </w:pPr>
  </w:p>
  <w:p w14:paraId="377B8C05" w14:textId="77777777" w:rsidR="00CA4FCF" w:rsidRDefault="00CA4FC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2280" w14:textId="3F6F6A60" w:rsidR="00D869DE" w:rsidRDefault="00D869DE" w:rsidP="00D869DE">
    <w:pPr>
      <w:pStyle w:val="Intestazione"/>
    </w:pPr>
    <w:r w:rsidRPr="005725F5">
      <w:rPr>
        <w:noProof/>
      </w:rPr>
      <w:drawing>
        <wp:inline distT="0" distB="0" distL="0" distR="0" wp14:anchorId="0617280C" wp14:editId="416819E5">
          <wp:extent cx="2078355" cy="510540"/>
          <wp:effectExtent l="0" t="0" r="0" b="3810"/>
          <wp:docPr id="1787971284" name="Immagine 178797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8355" cy="510540"/>
                  </a:xfrm>
                  <a:prstGeom prst="rect">
                    <a:avLst/>
                  </a:prstGeom>
                  <a:noFill/>
                  <a:ln>
                    <a:noFill/>
                  </a:ln>
                </pic:spPr>
              </pic:pic>
            </a:graphicData>
          </a:graphic>
        </wp:inline>
      </w:drawing>
    </w:r>
    <w:r>
      <w:ptab w:relativeTo="margin" w:alignment="right" w:leader="none"/>
    </w:r>
    <w:r w:rsidR="003D4EC3">
      <w:rPr>
        <w:noProof/>
      </w:rPr>
      <w:drawing>
        <wp:inline distT="0" distB="0" distL="0" distR="0" wp14:anchorId="3050CB9A" wp14:editId="269FADE9">
          <wp:extent cx="2160000" cy="576000"/>
          <wp:effectExtent l="0" t="0" r="0" b="0"/>
          <wp:docPr id="1170477075" name="Immagine 3" descr="Immagine che contiene testo, Carattere, log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70477075" name="Immagine 3" descr="Immagine che contiene testo, Carattere, log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0000" cy="576000"/>
                  </a:xfrm>
                  <a:prstGeom prst="rect">
                    <a:avLst/>
                  </a:prstGeom>
                  <a:noFill/>
                </pic:spPr>
              </pic:pic>
            </a:graphicData>
          </a:graphic>
        </wp:inline>
      </w:drawing>
    </w:r>
  </w:p>
  <w:p w14:paraId="50576DDF" w14:textId="02563191" w:rsidR="00CA4FCF" w:rsidRPr="00AC30E5" w:rsidRDefault="00CA4FCF" w:rsidP="00642283">
    <w:pPr>
      <w:pStyle w:val="Intestazione"/>
      <w:tabs>
        <w:tab w:val="clear" w:pos="4819"/>
        <w:tab w:val="clear" w:pos="9638"/>
        <w:tab w:val="left" w:pos="7676"/>
        <w:tab w:val="left" w:pos="7889"/>
        <w:tab w:val="left" w:pos="8653"/>
        <w:tab w:val="left" w:pos="8753"/>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1F62C" w14:textId="0696B706" w:rsidR="00CA4FCF" w:rsidRDefault="00CA4FC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AA672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D1265"/>
    <w:multiLevelType w:val="hybridMultilevel"/>
    <w:tmpl w:val="6090CB22"/>
    <w:lvl w:ilvl="0" w:tplc="5186F068">
      <w:start w:val="1"/>
      <w:numFmt w:val="decimal"/>
      <w:lvlText w:val="%1"/>
      <w:lvlJc w:val="right"/>
      <w:pPr>
        <w:ind w:left="720" w:hanging="360"/>
      </w:pPr>
      <w:rPr>
        <w:rFonts w:hint="default"/>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09335D2"/>
    <w:multiLevelType w:val="hybridMultilevel"/>
    <w:tmpl w:val="F5E6362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4781B46"/>
    <w:multiLevelType w:val="hybridMultilevel"/>
    <w:tmpl w:val="8098EEB0"/>
    <w:lvl w:ilvl="0" w:tplc="79F63FDC">
      <w:start w:val="1"/>
      <w:numFmt w:val="bullet"/>
      <w:lvlText w:val=""/>
      <w:lvlJc w:val="left"/>
      <w:pPr>
        <w:ind w:left="785" w:hanging="360"/>
      </w:pPr>
      <w:rPr>
        <w:rFonts w:ascii="Symbol" w:hAnsi="Symbol" w:hint="default"/>
        <w:sz w:val="18"/>
        <w:szCs w:val="18"/>
      </w:rPr>
    </w:lvl>
    <w:lvl w:ilvl="1" w:tplc="04100003" w:tentative="1">
      <w:start w:val="1"/>
      <w:numFmt w:val="bullet"/>
      <w:lvlText w:val="o"/>
      <w:lvlJc w:val="left"/>
      <w:pPr>
        <w:ind w:left="1297" w:hanging="360"/>
      </w:pPr>
      <w:rPr>
        <w:rFonts w:ascii="Courier New" w:hAnsi="Courier New" w:cs="Courier New" w:hint="default"/>
      </w:rPr>
    </w:lvl>
    <w:lvl w:ilvl="2" w:tplc="04100005" w:tentative="1">
      <w:start w:val="1"/>
      <w:numFmt w:val="bullet"/>
      <w:lvlText w:val=""/>
      <w:lvlJc w:val="left"/>
      <w:pPr>
        <w:ind w:left="2017" w:hanging="360"/>
      </w:pPr>
      <w:rPr>
        <w:rFonts w:ascii="Wingdings" w:hAnsi="Wingdings" w:hint="default"/>
      </w:rPr>
    </w:lvl>
    <w:lvl w:ilvl="3" w:tplc="04100001" w:tentative="1">
      <w:start w:val="1"/>
      <w:numFmt w:val="bullet"/>
      <w:lvlText w:val=""/>
      <w:lvlJc w:val="left"/>
      <w:pPr>
        <w:ind w:left="2737" w:hanging="360"/>
      </w:pPr>
      <w:rPr>
        <w:rFonts w:ascii="Symbol" w:hAnsi="Symbol" w:hint="default"/>
      </w:rPr>
    </w:lvl>
    <w:lvl w:ilvl="4" w:tplc="04100003" w:tentative="1">
      <w:start w:val="1"/>
      <w:numFmt w:val="bullet"/>
      <w:lvlText w:val="o"/>
      <w:lvlJc w:val="left"/>
      <w:pPr>
        <w:ind w:left="3457" w:hanging="360"/>
      </w:pPr>
      <w:rPr>
        <w:rFonts w:ascii="Courier New" w:hAnsi="Courier New" w:cs="Courier New" w:hint="default"/>
      </w:rPr>
    </w:lvl>
    <w:lvl w:ilvl="5" w:tplc="04100005" w:tentative="1">
      <w:start w:val="1"/>
      <w:numFmt w:val="bullet"/>
      <w:lvlText w:val=""/>
      <w:lvlJc w:val="left"/>
      <w:pPr>
        <w:ind w:left="4177" w:hanging="360"/>
      </w:pPr>
      <w:rPr>
        <w:rFonts w:ascii="Wingdings" w:hAnsi="Wingdings" w:hint="default"/>
      </w:rPr>
    </w:lvl>
    <w:lvl w:ilvl="6" w:tplc="04100001" w:tentative="1">
      <w:start w:val="1"/>
      <w:numFmt w:val="bullet"/>
      <w:lvlText w:val=""/>
      <w:lvlJc w:val="left"/>
      <w:pPr>
        <w:ind w:left="4897" w:hanging="360"/>
      </w:pPr>
      <w:rPr>
        <w:rFonts w:ascii="Symbol" w:hAnsi="Symbol" w:hint="default"/>
      </w:rPr>
    </w:lvl>
    <w:lvl w:ilvl="7" w:tplc="04100003" w:tentative="1">
      <w:start w:val="1"/>
      <w:numFmt w:val="bullet"/>
      <w:lvlText w:val="o"/>
      <w:lvlJc w:val="left"/>
      <w:pPr>
        <w:ind w:left="5617" w:hanging="360"/>
      </w:pPr>
      <w:rPr>
        <w:rFonts w:ascii="Courier New" w:hAnsi="Courier New" w:cs="Courier New" w:hint="default"/>
      </w:rPr>
    </w:lvl>
    <w:lvl w:ilvl="8" w:tplc="04100005" w:tentative="1">
      <w:start w:val="1"/>
      <w:numFmt w:val="bullet"/>
      <w:lvlText w:val=""/>
      <w:lvlJc w:val="left"/>
      <w:pPr>
        <w:ind w:left="6337" w:hanging="360"/>
      </w:pPr>
      <w:rPr>
        <w:rFonts w:ascii="Wingdings" w:hAnsi="Wingdings" w:hint="default"/>
      </w:rPr>
    </w:lvl>
  </w:abstractNum>
  <w:abstractNum w:abstractNumId="4" w15:restartNumberingAfterBreak="0">
    <w:nsid w:val="0657764E"/>
    <w:multiLevelType w:val="hybridMultilevel"/>
    <w:tmpl w:val="CA14DA2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6C72861"/>
    <w:multiLevelType w:val="hybridMultilevel"/>
    <w:tmpl w:val="7B52636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AD82E42"/>
    <w:multiLevelType w:val="hybridMultilevel"/>
    <w:tmpl w:val="34BA29D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C3F080B"/>
    <w:multiLevelType w:val="hybridMultilevel"/>
    <w:tmpl w:val="4A9EE72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E1B6412"/>
    <w:multiLevelType w:val="hybridMultilevel"/>
    <w:tmpl w:val="1A20ADE0"/>
    <w:lvl w:ilvl="0" w:tplc="1E5AB194">
      <w:start w:val="1"/>
      <w:numFmt w:val="lowerLetter"/>
      <w:lvlText w:val="%1) "/>
      <w:lvlJc w:val="left"/>
      <w:pPr>
        <w:ind w:left="720" w:hanging="360"/>
      </w:pPr>
      <w:rPr>
        <w:rFonts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50061A2"/>
    <w:multiLevelType w:val="multilevel"/>
    <w:tmpl w:val="A1B4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4E7A4F"/>
    <w:multiLevelType w:val="hybridMultilevel"/>
    <w:tmpl w:val="BF4EB6E2"/>
    <w:lvl w:ilvl="0" w:tplc="009CC8BA">
      <w:start w:val="1"/>
      <w:numFmt w:val="bullet"/>
      <w:lvlText w:val=""/>
      <w:lvlJc w:val="left"/>
      <w:pPr>
        <w:ind w:left="720" w:hanging="360"/>
      </w:pPr>
      <w:rPr>
        <w:rFonts w:ascii="Symbol" w:hAnsi="Symbol" w:hint="default"/>
      </w:rPr>
    </w:lvl>
    <w:lvl w:ilvl="1" w:tplc="B46E7CDA">
      <w:numFmt w:val="bullet"/>
      <w:lvlText w:val="-"/>
      <w:lvlJc w:val="left"/>
      <w:pPr>
        <w:ind w:left="1440" w:hanging="360"/>
      </w:pPr>
      <w:rPr>
        <w:rFonts w:ascii="Calibri" w:eastAsia="Times New Roman" w:hAnsi="Calibri" w:cs="Calibri"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A2508C"/>
    <w:multiLevelType w:val="hybridMultilevel"/>
    <w:tmpl w:val="4A9EE72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FB93FE2"/>
    <w:multiLevelType w:val="hybridMultilevel"/>
    <w:tmpl w:val="FC3AE4F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6C21638"/>
    <w:multiLevelType w:val="hybridMultilevel"/>
    <w:tmpl w:val="44F854E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290A1133"/>
    <w:multiLevelType w:val="hybridMultilevel"/>
    <w:tmpl w:val="11F091B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2C0F093A"/>
    <w:multiLevelType w:val="hybridMultilevel"/>
    <w:tmpl w:val="3F669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2CDB0101"/>
    <w:multiLevelType w:val="hybridMultilevel"/>
    <w:tmpl w:val="78A84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D1F354A"/>
    <w:multiLevelType w:val="hybridMultilevel"/>
    <w:tmpl w:val="12CEC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CF2109"/>
    <w:multiLevelType w:val="hybridMultilevel"/>
    <w:tmpl w:val="41D6FE78"/>
    <w:lvl w:ilvl="0" w:tplc="5B82F208">
      <w:start w:val="1"/>
      <w:numFmt w:val="bullet"/>
      <w:lvlText w:val="•"/>
      <w:lvlJc w:val="left"/>
      <w:pPr>
        <w:ind w:left="727"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19" w15:restartNumberingAfterBreak="0">
    <w:nsid w:val="2DEF63B8"/>
    <w:multiLevelType w:val="hybridMultilevel"/>
    <w:tmpl w:val="4A9EE72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04E554E"/>
    <w:multiLevelType w:val="hybridMultilevel"/>
    <w:tmpl w:val="C916DC8C"/>
    <w:lvl w:ilvl="0" w:tplc="7F12631C">
      <w:start w:val="1"/>
      <w:numFmt w:val="lowerLetter"/>
      <w:lvlText w:val="%1)"/>
      <w:lvlJc w:val="left"/>
      <w:pPr>
        <w:ind w:left="720" w:hanging="360"/>
      </w:pPr>
      <w:rPr>
        <w:rFonts w:ascii="Times New Roman" w:hAnsi="Times New Roman" w:cs="Times New Roman" w:hint="default"/>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1CA41F0"/>
    <w:multiLevelType w:val="hybridMultilevel"/>
    <w:tmpl w:val="A6E090F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3484768A"/>
    <w:multiLevelType w:val="hybridMultilevel"/>
    <w:tmpl w:val="966C2FB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35E373EE"/>
    <w:multiLevelType w:val="hybridMultilevel"/>
    <w:tmpl w:val="A47E0D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81C4C95"/>
    <w:multiLevelType w:val="hybridMultilevel"/>
    <w:tmpl w:val="B0D6A54A"/>
    <w:lvl w:ilvl="0" w:tplc="A0AEE028">
      <w:start w:val="1"/>
      <w:numFmt w:val="decimal"/>
      <w:lvlText w:val="%1"/>
      <w:lvlJc w:val="right"/>
      <w:pPr>
        <w:ind w:left="786" w:hanging="360"/>
      </w:pPr>
      <w:rPr>
        <w:rFonts w:ascii="Garamond" w:hAnsi="Garamond" w:hint="default"/>
      </w:rPr>
    </w:lvl>
    <w:lvl w:ilvl="1" w:tplc="04100019" w:tentative="1">
      <w:start w:val="1"/>
      <w:numFmt w:val="lowerLetter"/>
      <w:lvlText w:val="%2."/>
      <w:lvlJc w:val="left"/>
      <w:pPr>
        <w:ind w:left="-360" w:hanging="360"/>
      </w:pPr>
    </w:lvl>
    <w:lvl w:ilvl="2" w:tplc="0410001B" w:tentative="1">
      <w:start w:val="1"/>
      <w:numFmt w:val="lowerRoman"/>
      <w:lvlText w:val="%3."/>
      <w:lvlJc w:val="right"/>
      <w:pPr>
        <w:ind w:left="360" w:hanging="180"/>
      </w:pPr>
    </w:lvl>
    <w:lvl w:ilvl="3" w:tplc="0410000F" w:tentative="1">
      <w:start w:val="1"/>
      <w:numFmt w:val="decimal"/>
      <w:lvlText w:val="%4."/>
      <w:lvlJc w:val="left"/>
      <w:pPr>
        <w:ind w:left="1080" w:hanging="360"/>
      </w:pPr>
    </w:lvl>
    <w:lvl w:ilvl="4" w:tplc="04100019" w:tentative="1">
      <w:start w:val="1"/>
      <w:numFmt w:val="lowerLetter"/>
      <w:lvlText w:val="%5."/>
      <w:lvlJc w:val="left"/>
      <w:pPr>
        <w:ind w:left="1800" w:hanging="360"/>
      </w:pPr>
    </w:lvl>
    <w:lvl w:ilvl="5" w:tplc="0410001B" w:tentative="1">
      <w:start w:val="1"/>
      <w:numFmt w:val="lowerRoman"/>
      <w:lvlText w:val="%6."/>
      <w:lvlJc w:val="right"/>
      <w:pPr>
        <w:ind w:left="2520" w:hanging="180"/>
      </w:pPr>
    </w:lvl>
    <w:lvl w:ilvl="6" w:tplc="0410000F" w:tentative="1">
      <w:start w:val="1"/>
      <w:numFmt w:val="decimal"/>
      <w:lvlText w:val="%7."/>
      <w:lvlJc w:val="left"/>
      <w:pPr>
        <w:ind w:left="3240" w:hanging="360"/>
      </w:pPr>
    </w:lvl>
    <w:lvl w:ilvl="7" w:tplc="04100019" w:tentative="1">
      <w:start w:val="1"/>
      <w:numFmt w:val="lowerLetter"/>
      <w:lvlText w:val="%8."/>
      <w:lvlJc w:val="left"/>
      <w:pPr>
        <w:ind w:left="3960" w:hanging="360"/>
      </w:pPr>
    </w:lvl>
    <w:lvl w:ilvl="8" w:tplc="0410001B" w:tentative="1">
      <w:start w:val="1"/>
      <w:numFmt w:val="lowerRoman"/>
      <w:lvlText w:val="%9."/>
      <w:lvlJc w:val="right"/>
      <w:pPr>
        <w:ind w:left="4680" w:hanging="180"/>
      </w:pPr>
    </w:lvl>
  </w:abstractNum>
  <w:abstractNum w:abstractNumId="25" w15:restartNumberingAfterBreak="0">
    <w:nsid w:val="384857F7"/>
    <w:multiLevelType w:val="hybridMultilevel"/>
    <w:tmpl w:val="E856BAF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0792438"/>
    <w:multiLevelType w:val="hybridMultilevel"/>
    <w:tmpl w:val="4C68B00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3500396"/>
    <w:multiLevelType w:val="hybridMultilevel"/>
    <w:tmpl w:val="BA2831C6"/>
    <w:lvl w:ilvl="0" w:tplc="04100017">
      <w:start w:val="1"/>
      <w:numFmt w:val="lowerLetter"/>
      <w:lvlText w:val="%1)"/>
      <w:lvlJc w:val="left"/>
      <w:pPr>
        <w:ind w:left="677" w:hanging="360"/>
      </w:pPr>
      <w:rPr>
        <w:rFonts w:hint="default"/>
      </w:rPr>
    </w:lvl>
    <w:lvl w:ilvl="1" w:tplc="04100019" w:tentative="1">
      <w:start w:val="1"/>
      <w:numFmt w:val="lowerLetter"/>
      <w:lvlText w:val="%2."/>
      <w:lvlJc w:val="left"/>
      <w:pPr>
        <w:ind w:left="1397" w:hanging="360"/>
      </w:pPr>
    </w:lvl>
    <w:lvl w:ilvl="2" w:tplc="0410001B" w:tentative="1">
      <w:start w:val="1"/>
      <w:numFmt w:val="lowerRoman"/>
      <w:lvlText w:val="%3."/>
      <w:lvlJc w:val="right"/>
      <w:pPr>
        <w:ind w:left="2117" w:hanging="180"/>
      </w:pPr>
    </w:lvl>
    <w:lvl w:ilvl="3" w:tplc="0410000F" w:tentative="1">
      <w:start w:val="1"/>
      <w:numFmt w:val="decimal"/>
      <w:lvlText w:val="%4."/>
      <w:lvlJc w:val="left"/>
      <w:pPr>
        <w:ind w:left="2837" w:hanging="360"/>
      </w:pPr>
    </w:lvl>
    <w:lvl w:ilvl="4" w:tplc="04100019" w:tentative="1">
      <w:start w:val="1"/>
      <w:numFmt w:val="lowerLetter"/>
      <w:lvlText w:val="%5."/>
      <w:lvlJc w:val="left"/>
      <w:pPr>
        <w:ind w:left="3557" w:hanging="360"/>
      </w:pPr>
    </w:lvl>
    <w:lvl w:ilvl="5" w:tplc="0410001B" w:tentative="1">
      <w:start w:val="1"/>
      <w:numFmt w:val="lowerRoman"/>
      <w:lvlText w:val="%6."/>
      <w:lvlJc w:val="right"/>
      <w:pPr>
        <w:ind w:left="4277" w:hanging="180"/>
      </w:pPr>
    </w:lvl>
    <w:lvl w:ilvl="6" w:tplc="0410000F" w:tentative="1">
      <w:start w:val="1"/>
      <w:numFmt w:val="decimal"/>
      <w:lvlText w:val="%7."/>
      <w:lvlJc w:val="left"/>
      <w:pPr>
        <w:ind w:left="4997" w:hanging="360"/>
      </w:pPr>
    </w:lvl>
    <w:lvl w:ilvl="7" w:tplc="04100019" w:tentative="1">
      <w:start w:val="1"/>
      <w:numFmt w:val="lowerLetter"/>
      <w:lvlText w:val="%8."/>
      <w:lvlJc w:val="left"/>
      <w:pPr>
        <w:ind w:left="5717" w:hanging="360"/>
      </w:pPr>
    </w:lvl>
    <w:lvl w:ilvl="8" w:tplc="0410001B" w:tentative="1">
      <w:start w:val="1"/>
      <w:numFmt w:val="lowerRoman"/>
      <w:lvlText w:val="%9."/>
      <w:lvlJc w:val="right"/>
      <w:pPr>
        <w:ind w:left="6437" w:hanging="180"/>
      </w:pPr>
    </w:lvl>
  </w:abstractNum>
  <w:abstractNum w:abstractNumId="28" w15:restartNumberingAfterBreak="0">
    <w:nsid w:val="448C65D1"/>
    <w:multiLevelType w:val="hybridMultilevel"/>
    <w:tmpl w:val="12CEC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C70631"/>
    <w:multiLevelType w:val="hybridMultilevel"/>
    <w:tmpl w:val="BA2823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505EEE"/>
    <w:multiLevelType w:val="hybridMultilevel"/>
    <w:tmpl w:val="9EB8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0318CF"/>
    <w:multiLevelType w:val="hybridMultilevel"/>
    <w:tmpl w:val="C2140F12"/>
    <w:lvl w:ilvl="0" w:tplc="83A856EC">
      <w:start w:val="37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F8E3FAC"/>
    <w:multiLevelType w:val="hybridMultilevel"/>
    <w:tmpl w:val="C3A65E88"/>
    <w:lvl w:ilvl="0" w:tplc="AD5C4E4A">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07A2574"/>
    <w:multiLevelType w:val="hybridMultilevel"/>
    <w:tmpl w:val="ED3832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07E2AF9"/>
    <w:multiLevelType w:val="hybridMultilevel"/>
    <w:tmpl w:val="C5B2E91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21F493E"/>
    <w:multiLevelType w:val="hybridMultilevel"/>
    <w:tmpl w:val="0D444B3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537E438D"/>
    <w:multiLevelType w:val="hybridMultilevel"/>
    <w:tmpl w:val="96F6D33C"/>
    <w:lvl w:ilvl="0" w:tplc="04100017">
      <w:start w:val="1"/>
      <w:numFmt w:val="lowerLetter"/>
      <w:lvlText w:val="%1)"/>
      <w:lvlJc w:val="left"/>
      <w:pPr>
        <w:ind w:left="686" w:hanging="360"/>
      </w:pPr>
      <w:rPr>
        <w:rFonts w:hint="default"/>
      </w:rPr>
    </w:lvl>
    <w:lvl w:ilvl="1" w:tplc="04100019" w:tentative="1">
      <w:start w:val="1"/>
      <w:numFmt w:val="lowerLetter"/>
      <w:lvlText w:val="%2."/>
      <w:lvlJc w:val="left"/>
      <w:pPr>
        <w:ind w:left="1406" w:hanging="360"/>
      </w:pPr>
    </w:lvl>
    <w:lvl w:ilvl="2" w:tplc="0410001B" w:tentative="1">
      <w:start w:val="1"/>
      <w:numFmt w:val="lowerRoman"/>
      <w:lvlText w:val="%3."/>
      <w:lvlJc w:val="right"/>
      <w:pPr>
        <w:ind w:left="2126" w:hanging="180"/>
      </w:pPr>
    </w:lvl>
    <w:lvl w:ilvl="3" w:tplc="0410000F" w:tentative="1">
      <w:start w:val="1"/>
      <w:numFmt w:val="decimal"/>
      <w:lvlText w:val="%4."/>
      <w:lvlJc w:val="left"/>
      <w:pPr>
        <w:ind w:left="2846" w:hanging="360"/>
      </w:pPr>
    </w:lvl>
    <w:lvl w:ilvl="4" w:tplc="04100019" w:tentative="1">
      <w:start w:val="1"/>
      <w:numFmt w:val="lowerLetter"/>
      <w:lvlText w:val="%5."/>
      <w:lvlJc w:val="left"/>
      <w:pPr>
        <w:ind w:left="3566" w:hanging="360"/>
      </w:pPr>
    </w:lvl>
    <w:lvl w:ilvl="5" w:tplc="0410001B" w:tentative="1">
      <w:start w:val="1"/>
      <w:numFmt w:val="lowerRoman"/>
      <w:lvlText w:val="%6."/>
      <w:lvlJc w:val="right"/>
      <w:pPr>
        <w:ind w:left="4286" w:hanging="180"/>
      </w:pPr>
    </w:lvl>
    <w:lvl w:ilvl="6" w:tplc="0410000F" w:tentative="1">
      <w:start w:val="1"/>
      <w:numFmt w:val="decimal"/>
      <w:lvlText w:val="%7."/>
      <w:lvlJc w:val="left"/>
      <w:pPr>
        <w:ind w:left="5006" w:hanging="360"/>
      </w:pPr>
    </w:lvl>
    <w:lvl w:ilvl="7" w:tplc="04100019" w:tentative="1">
      <w:start w:val="1"/>
      <w:numFmt w:val="lowerLetter"/>
      <w:lvlText w:val="%8."/>
      <w:lvlJc w:val="left"/>
      <w:pPr>
        <w:ind w:left="5726" w:hanging="360"/>
      </w:pPr>
    </w:lvl>
    <w:lvl w:ilvl="8" w:tplc="0410001B" w:tentative="1">
      <w:start w:val="1"/>
      <w:numFmt w:val="lowerRoman"/>
      <w:lvlText w:val="%9."/>
      <w:lvlJc w:val="right"/>
      <w:pPr>
        <w:ind w:left="6446" w:hanging="180"/>
      </w:pPr>
    </w:lvl>
  </w:abstractNum>
  <w:abstractNum w:abstractNumId="37"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8" w15:restartNumberingAfterBreak="0">
    <w:nsid w:val="5935121F"/>
    <w:multiLevelType w:val="hybridMultilevel"/>
    <w:tmpl w:val="BEE2725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5CE46131"/>
    <w:multiLevelType w:val="hybridMultilevel"/>
    <w:tmpl w:val="2640D34C"/>
    <w:lvl w:ilvl="0" w:tplc="C3646EBE">
      <w:start w:val="1"/>
      <w:numFmt w:val="lowerLetter"/>
      <w:lvlText w:val="%1)"/>
      <w:lvlJc w:val="left"/>
      <w:pPr>
        <w:ind w:left="686" w:hanging="360"/>
      </w:pPr>
      <w:rPr>
        <w:rFonts w:cs="Times New Roman" w:hint="default"/>
        <w:strike w:val="0"/>
      </w:rPr>
    </w:lvl>
    <w:lvl w:ilvl="1" w:tplc="04100019" w:tentative="1">
      <w:start w:val="1"/>
      <w:numFmt w:val="lowerLetter"/>
      <w:lvlText w:val="%2."/>
      <w:lvlJc w:val="left"/>
      <w:pPr>
        <w:ind w:left="1406" w:hanging="360"/>
      </w:pPr>
    </w:lvl>
    <w:lvl w:ilvl="2" w:tplc="0410001B" w:tentative="1">
      <w:start w:val="1"/>
      <w:numFmt w:val="lowerRoman"/>
      <w:lvlText w:val="%3."/>
      <w:lvlJc w:val="right"/>
      <w:pPr>
        <w:ind w:left="2126" w:hanging="180"/>
      </w:pPr>
    </w:lvl>
    <w:lvl w:ilvl="3" w:tplc="0410000F" w:tentative="1">
      <w:start w:val="1"/>
      <w:numFmt w:val="decimal"/>
      <w:lvlText w:val="%4."/>
      <w:lvlJc w:val="left"/>
      <w:pPr>
        <w:ind w:left="2846" w:hanging="360"/>
      </w:pPr>
    </w:lvl>
    <w:lvl w:ilvl="4" w:tplc="04100019" w:tentative="1">
      <w:start w:val="1"/>
      <w:numFmt w:val="lowerLetter"/>
      <w:lvlText w:val="%5."/>
      <w:lvlJc w:val="left"/>
      <w:pPr>
        <w:ind w:left="3566" w:hanging="360"/>
      </w:pPr>
    </w:lvl>
    <w:lvl w:ilvl="5" w:tplc="0410001B" w:tentative="1">
      <w:start w:val="1"/>
      <w:numFmt w:val="lowerRoman"/>
      <w:lvlText w:val="%6."/>
      <w:lvlJc w:val="right"/>
      <w:pPr>
        <w:ind w:left="4286" w:hanging="180"/>
      </w:pPr>
    </w:lvl>
    <w:lvl w:ilvl="6" w:tplc="0410000F" w:tentative="1">
      <w:start w:val="1"/>
      <w:numFmt w:val="decimal"/>
      <w:lvlText w:val="%7."/>
      <w:lvlJc w:val="left"/>
      <w:pPr>
        <w:ind w:left="5006" w:hanging="360"/>
      </w:pPr>
    </w:lvl>
    <w:lvl w:ilvl="7" w:tplc="04100019" w:tentative="1">
      <w:start w:val="1"/>
      <w:numFmt w:val="lowerLetter"/>
      <w:lvlText w:val="%8."/>
      <w:lvlJc w:val="left"/>
      <w:pPr>
        <w:ind w:left="5726" w:hanging="360"/>
      </w:pPr>
    </w:lvl>
    <w:lvl w:ilvl="8" w:tplc="0410001B" w:tentative="1">
      <w:start w:val="1"/>
      <w:numFmt w:val="lowerRoman"/>
      <w:lvlText w:val="%9."/>
      <w:lvlJc w:val="right"/>
      <w:pPr>
        <w:ind w:left="6446" w:hanging="180"/>
      </w:pPr>
    </w:lvl>
  </w:abstractNum>
  <w:abstractNum w:abstractNumId="40" w15:restartNumberingAfterBreak="0">
    <w:nsid w:val="5D9A30D0"/>
    <w:multiLevelType w:val="hybridMultilevel"/>
    <w:tmpl w:val="9D1CCC16"/>
    <w:lvl w:ilvl="0" w:tplc="04100001">
      <w:start w:val="1"/>
      <w:numFmt w:val="bullet"/>
      <w:lvlText w:val=""/>
      <w:lvlJc w:val="left"/>
      <w:pPr>
        <w:ind w:left="881" w:hanging="360"/>
      </w:pPr>
      <w:rPr>
        <w:rFonts w:ascii="Symbol" w:hAnsi="Symbol" w:hint="default"/>
      </w:rPr>
    </w:lvl>
    <w:lvl w:ilvl="1" w:tplc="04100003" w:tentative="1">
      <w:start w:val="1"/>
      <w:numFmt w:val="bullet"/>
      <w:lvlText w:val="o"/>
      <w:lvlJc w:val="left"/>
      <w:pPr>
        <w:ind w:left="1601" w:hanging="360"/>
      </w:pPr>
      <w:rPr>
        <w:rFonts w:ascii="Courier New" w:hAnsi="Courier New" w:cs="Courier New" w:hint="default"/>
      </w:rPr>
    </w:lvl>
    <w:lvl w:ilvl="2" w:tplc="04100005" w:tentative="1">
      <w:start w:val="1"/>
      <w:numFmt w:val="bullet"/>
      <w:lvlText w:val=""/>
      <w:lvlJc w:val="left"/>
      <w:pPr>
        <w:ind w:left="2321" w:hanging="360"/>
      </w:pPr>
      <w:rPr>
        <w:rFonts w:ascii="Wingdings" w:hAnsi="Wingdings" w:hint="default"/>
      </w:rPr>
    </w:lvl>
    <w:lvl w:ilvl="3" w:tplc="04100001" w:tentative="1">
      <w:start w:val="1"/>
      <w:numFmt w:val="bullet"/>
      <w:lvlText w:val=""/>
      <w:lvlJc w:val="left"/>
      <w:pPr>
        <w:ind w:left="3041" w:hanging="360"/>
      </w:pPr>
      <w:rPr>
        <w:rFonts w:ascii="Symbol" w:hAnsi="Symbol" w:hint="default"/>
      </w:rPr>
    </w:lvl>
    <w:lvl w:ilvl="4" w:tplc="04100003" w:tentative="1">
      <w:start w:val="1"/>
      <w:numFmt w:val="bullet"/>
      <w:lvlText w:val="o"/>
      <w:lvlJc w:val="left"/>
      <w:pPr>
        <w:ind w:left="3761" w:hanging="360"/>
      </w:pPr>
      <w:rPr>
        <w:rFonts w:ascii="Courier New" w:hAnsi="Courier New" w:cs="Courier New" w:hint="default"/>
      </w:rPr>
    </w:lvl>
    <w:lvl w:ilvl="5" w:tplc="04100005" w:tentative="1">
      <w:start w:val="1"/>
      <w:numFmt w:val="bullet"/>
      <w:lvlText w:val=""/>
      <w:lvlJc w:val="left"/>
      <w:pPr>
        <w:ind w:left="4481" w:hanging="360"/>
      </w:pPr>
      <w:rPr>
        <w:rFonts w:ascii="Wingdings" w:hAnsi="Wingdings" w:hint="default"/>
      </w:rPr>
    </w:lvl>
    <w:lvl w:ilvl="6" w:tplc="04100001" w:tentative="1">
      <w:start w:val="1"/>
      <w:numFmt w:val="bullet"/>
      <w:lvlText w:val=""/>
      <w:lvlJc w:val="left"/>
      <w:pPr>
        <w:ind w:left="5201" w:hanging="360"/>
      </w:pPr>
      <w:rPr>
        <w:rFonts w:ascii="Symbol" w:hAnsi="Symbol" w:hint="default"/>
      </w:rPr>
    </w:lvl>
    <w:lvl w:ilvl="7" w:tplc="04100003" w:tentative="1">
      <w:start w:val="1"/>
      <w:numFmt w:val="bullet"/>
      <w:lvlText w:val="o"/>
      <w:lvlJc w:val="left"/>
      <w:pPr>
        <w:ind w:left="5921" w:hanging="360"/>
      </w:pPr>
      <w:rPr>
        <w:rFonts w:ascii="Courier New" w:hAnsi="Courier New" w:cs="Courier New" w:hint="default"/>
      </w:rPr>
    </w:lvl>
    <w:lvl w:ilvl="8" w:tplc="04100005" w:tentative="1">
      <w:start w:val="1"/>
      <w:numFmt w:val="bullet"/>
      <w:lvlText w:val=""/>
      <w:lvlJc w:val="left"/>
      <w:pPr>
        <w:ind w:left="6641" w:hanging="360"/>
      </w:pPr>
      <w:rPr>
        <w:rFonts w:ascii="Wingdings" w:hAnsi="Wingdings" w:hint="default"/>
      </w:rPr>
    </w:lvl>
  </w:abstractNum>
  <w:abstractNum w:abstractNumId="41"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62105076"/>
    <w:multiLevelType w:val="hybridMultilevel"/>
    <w:tmpl w:val="23E0B4FE"/>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2A654B8"/>
    <w:multiLevelType w:val="hybridMultilevel"/>
    <w:tmpl w:val="ED3832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54D7A49"/>
    <w:multiLevelType w:val="hybridMultilevel"/>
    <w:tmpl w:val="2040BA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88F7EF0"/>
    <w:multiLevelType w:val="hybridMultilevel"/>
    <w:tmpl w:val="6E88E3A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9BC3062"/>
    <w:multiLevelType w:val="hybridMultilevel"/>
    <w:tmpl w:val="A762F66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6A2D057C"/>
    <w:multiLevelType w:val="hybridMultilevel"/>
    <w:tmpl w:val="1A20ADE0"/>
    <w:lvl w:ilvl="0" w:tplc="1E5AB194">
      <w:start w:val="1"/>
      <w:numFmt w:val="lowerLetter"/>
      <w:lvlText w:val="%1) "/>
      <w:lvlJc w:val="left"/>
      <w:pPr>
        <w:ind w:left="720" w:hanging="360"/>
      </w:pPr>
      <w:rPr>
        <w:rFonts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B9F0E7E"/>
    <w:multiLevelType w:val="hybridMultilevel"/>
    <w:tmpl w:val="69EAA9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6F4A3096"/>
    <w:multiLevelType w:val="hybridMultilevel"/>
    <w:tmpl w:val="310C26A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79C3775D"/>
    <w:multiLevelType w:val="hybridMultilevel"/>
    <w:tmpl w:val="FC06F86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7A734F32"/>
    <w:multiLevelType w:val="hybridMultilevel"/>
    <w:tmpl w:val="12709D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F27950"/>
    <w:multiLevelType w:val="hybridMultilevel"/>
    <w:tmpl w:val="E92CCD26"/>
    <w:lvl w:ilvl="0" w:tplc="5B82F208">
      <w:start w:val="1"/>
      <w:numFmt w:val="bullet"/>
      <w:lvlText w:val="•"/>
      <w:lvlJc w:val="left"/>
      <w:pPr>
        <w:ind w:left="720" w:hanging="360"/>
      </w:pPr>
      <w:rPr>
        <w:rFonts w:ascii="Arial" w:eastAsia="Arial" w:hAnsi="Arial" w:cs="Arial" w:hint="default"/>
        <w:b w:val="0"/>
        <w:i w:val="0"/>
        <w:strike w:val="0"/>
        <w:dstrike w:val="0"/>
        <w:color w:val="000000"/>
        <w:sz w:val="18"/>
        <w:szCs w:val="18"/>
        <w:u w:val="none" w:color="000000"/>
        <w:bdr w:val="none" w:sz="0" w:space="0" w:color="auto"/>
        <w:shd w:val="clear" w:color="auto" w:fill="auto"/>
        <w:vertAlign w:val="baseline"/>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F9706C"/>
    <w:multiLevelType w:val="hybridMultilevel"/>
    <w:tmpl w:val="A4140F3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7F8F538A"/>
    <w:multiLevelType w:val="hybridMultilevel"/>
    <w:tmpl w:val="5CC6777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589781154">
    <w:abstractNumId w:val="15"/>
  </w:num>
  <w:num w:numId="2" w16cid:durableId="1478495114">
    <w:abstractNumId w:val="37"/>
  </w:num>
  <w:num w:numId="3" w16cid:durableId="1076825204">
    <w:abstractNumId w:val="3"/>
  </w:num>
  <w:num w:numId="4" w16cid:durableId="885798637">
    <w:abstractNumId w:val="32"/>
  </w:num>
  <w:num w:numId="5" w16cid:durableId="1129668657">
    <w:abstractNumId w:val="36"/>
  </w:num>
  <w:num w:numId="6" w16cid:durableId="487409005">
    <w:abstractNumId w:val="20"/>
  </w:num>
  <w:num w:numId="7" w16cid:durableId="146367453">
    <w:abstractNumId w:val="11"/>
  </w:num>
  <w:num w:numId="8" w16cid:durableId="899485895">
    <w:abstractNumId w:val="45"/>
  </w:num>
  <w:num w:numId="9" w16cid:durableId="889532054">
    <w:abstractNumId w:val="29"/>
  </w:num>
  <w:num w:numId="10" w16cid:durableId="1346439157">
    <w:abstractNumId w:val="30"/>
  </w:num>
  <w:num w:numId="11" w16cid:durableId="1297570034">
    <w:abstractNumId w:val="51"/>
  </w:num>
  <w:num w:numId="12" w16cid:durableId="455874200">
    <w:abstractNumId w:val="17"/>
  </w:num>
  <w:num w:numId="13" w16cid:durableId="221794204">
    <w:abstractNumId w:val="7"/>
  </w:num>
  <w:num w:numId="14" w16cid:durableId="1021541900">
    <w:abstractNumId w:val="28"/>
  </w:num>
  <w:num w:numId="15" w16cid:durableId="1238905306">
    <w:abstractNumId w:val="8"/>
  </w:num>
  <w:num w:numId="16" w16cid:durableId="1506094128">
    <w:abstractNumId w:val="47"/>
  </w:num>
  <w:num w:numId="17" w16cid:durableId="1052117608">
    <w:abstractNumId w:val="0"/>
  </w:num>
  <w:num w:numId="18" w16cid:durableId="1674185389">
    <w:abstractNumId w:val="31"/>
  </w:num>
  <w:num w:numId="19" w16cid:durableId="1162233834">
    <w:abstractNumId w:val="44"/>
  </w:num>
  <w:num w:numId="20" w16cid:durableId="1568563834">
    <w:abstractNumId w:val="41"/>
  </w:num>
  <w:num w:numId="21" w16cid:durableId="1270045015">
    <w:abstractNumId w:val="4"/>
  </w:num>
  <w:num w:numId="22" w16cid:durableId="5834438">
    <w:abstractNumId w:val="19"/>
  </w:num>
  <w:num w:numId="23" w16cid:durableId="1128860453">
    <w:abstractNumId w:val="33"/>
  </w:num>
  <w:num w:numId="24" w16cid:durableId="1256553067">
    <w:abstractNumId w:val="43"/>
  </w:num>
  <w:num w:numId="25" w16cid:durableId="2032754808">
    <w:abstractNumId w:val="6"/>
  </w:num>
  <w:num w:numId="26" w16cid:durableId="1390231140">
    <w:abstractNumId w:val="1"/>
  </w:num>
  <w:num w:numId="27" w16cid:durableId="1083339730">
    <w:abstractNumId w:val="39"/>
  </w:num>
  <w:num w:numId="28" w16cid:durableId="2058820774">
    <w:abstractNumId w:val="10"/>
  </w:num>
  <w:num w:numId="29" w16cid:durableId="2030719793">
    <w:abstractNumId w:val="24"/>
  </w:num>
  <w:num w:numId="30" w16cid:durableId="101805171">
    <w:abstractNumId w:val="53"/>
  </w:num>
  <w:num w:numId="31" w16cid:durableId="389380108">
    <w:abstractNumId w:val="42"/>
  </w:num>
  <w:num w:numId="32" w16cid:durableId="537621233">
    <w:abstractNumId w:val="48"/>
  </w:num>
  <w:num w:numId="33" w16cid:durableId="649948329">
    <w:abstractNumId w:val="34"/>
  </w:num>
  <w:num w:numId="34" w16cid:durableId="1797064677">
    <w:abstractNumId w:val="27"/>
  </w:num>
  <w:num w:numId="35" w16cid:durableId="1945305455">
    <w:abstractNumId w:val="23"/>
  </w:num>
  <w:num w:numId="36" w16cid:durableId="208421795">
    <w:abstractNumId w:val="50"/>
  </w:num>
  <w:num w:numId="37" w16cid:durableId="2075002506">
    <w:abstractNumId w:val="12"/>
  </w:num>
  <w:num w:numId="38" w16cid:durableId="152721944">
    <w:abstractNumId w:val="13"/>
  </w:num>
  <w:num w:numId="39" w16cid:durableId="501627662">
    <w:abstractNumId w:val="16"/>
  </w:num>
  <w:num w:numId="40" w16cid:durableId="1417434077">
    <w:abstractNumId w:val="9"/>
  </w:num>
  <w:num w:numId="41" w16cid:durableId="252518200">
    <w:abstractNumId w:val="40"/>
  </w:num>
  <w:num w:numId="42" w16cid:durableId="1108433425">
    <w:abstractNumId w:val="52"/>
  </w:num>
  <w:num w:numId="43" w16cid:durableId="39062262">
    <w:abstractNumId w:val="22"/>
  </w:num>
  <w:num w:numId="44" w16cid:durableId="1337151292">
    <w:abstractNumId w:val="2"/>
  </w:num>
  <w:num w:numId="45" w16cid:durableId="1080565439">
    <w:abstractNumId w:val="18"/>
  </w:num>
  <w:num w:numId="46" w16cid:durableId="231695699">
    <w:abstractNumId w:val="54"/>
  </w:num>
  <w:num w:numId="47" w16cid:durableId="727454775">
    <w:abstractNumId w:val="14"/>
  </w:num>
  <w:num w:numId="48" w16cid:durableId="1018895359">
    <w:abstractNumId w:val="25"/>
  </w:num>
  <w:num w:numId="49" w16cid:durableId="293563641">
    <w:abstractNumId w:val="46"/>
  </w:num>
  <w:num w:numId="50" w16cid:durableId="1261137950">
    <w:abstractNumId w:val="5"/>
  </w:num>
  <w:num w:numId="51" w16cid:durableId="1959330326">
    <w:abstractNumId w:val="26"/>
  </w:num>
  <w:num w:numId="52" w16cid:durableId="1397821215">
    <w:abstractNumId w:val="35"/>
  </w:num>
  <w:num w:numId="53" w16cid:durableId="582498159">
    <w:abstractNumId w:val="38"/>
  </w:num>
  <w:num w:numId="54" w16cid:durableId="2101758459">
    <w:abstractNumId w:val="49"/>
  </w:num>
  <w:num w:numId="55" w16cid:durableId="1022437402">
    <w:abstractNumId w:val="21"/>
  </w:num>
  <w:num w:numId="56" w16cid:durableId="9340495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PersonalInformation/>
  <w:removeDateAndTime/>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B70"/>
    <w:rsid w:val="00003E47"/>
    <w:rsid w:val="00003EB3"/>
    <w:rsid w:val="00007BDA"/>
    <w:rsid w:val="00011061"/>
    <w:rsid w:val="00014818"/>
    <w:rsid w:val="00017344"/>
    <w:rsid w:val="00021FB7"/>
    <w:rsid w:val="000274AE"/>
    <w:rsid w:val="00030062"/>
    <w:rsid w:val="0003102A"/>
    <w:rsid w:val="00031B35"/>
    <w:rsid w:val="000350FB"/>
    <w:rsid w:val="000465D7"/>
    <w:rsid w:val="00047594"/>
    <w:rsid w:val="00053F69"/>
    <w:rsid w:val="000557A6"/>
    <w:rsid w:val="00056953"/>
    <w:rsid w:val="00056F6C"/>
    <w:rsid w:val="000654ED"/>
    <w:rsid w:val="00071124"/>
    <w:rsid w:val="00072699"/>
    <w:rsid w:val="00073C82"/>
    <w:rsid w:val="00074AEC"/>
    <w:rsid w:val="00080B19"/>
    <w:rsid w:val="0008277F"/>
    <w:rsid w:val="00083976"/>
    <w:rsid w:val="000876AF"/>
    <w:rsid w:val="00087F63"/>
    <w:rsid w:val="000946FB"/>
    <w:rsid w:val="0009584A"/>
    <w:rsid w:val="000B32B2"/>
    <w:rsid w:val="000B73D1"/>
    <w:rsid w:val="000C1636"/>
    <w:rsid w:val="000D055A"/>
    <w:rsid w:val="000D3982"/>
    <w:rsid w:val="000D581A"/>
    <w:rsid w:val="000F054E"/>
    <w:rsid w:val="000F1E5E"/>
    <w:rsid w:val="000F69EC"/>
    <w:rsid w:val="000F6AB6"/>
    <w:rsid w:val="00100825"/>
    <w:rsid w:val="00100E51"/>
    <w:rsid w:val="00102B27"/>
    <w:rsid w:val="001139A2"/>
    <w:rsid w:val="00115D72"/>
    <w:rsid w:val="00117AAF"/>
    <w:rsid w:val="0012098B"/>
    <w:rsid w:val="00121440"/>
    <w:rsid w:val="00124C95"/>
    <w:rsid w:val="00132E6D"/>
    <w:rsid w:val="00133C83"/>
    <w:rsid w:val="001353EB"/>
    <w:rsid w:val="00135F85"/>
    <w:rsid w:val="00144C48"/>
    <w:rsid w:val="00146A65"/>
    <w:rsid w:val="0014787C"/>
    <w:rsid w:val="001668B1"/>
    <w:rsid w:val="00167E55"/>
    <w:rsid w:val="00172340"/>
    <w:rsid w:val="00175B83"/>
    <w:rsid w:val="00175C37"/>
    <w:rsid w:val="00175EC7"/>
    <w:rsid w:val="001914C3"/>
    <w:rsid w:val="00197565"/>
    <w:rsid w:val="001A2D37"/>
    <w:rsid w:val="001A7012"/>
    <w:rsid w:val="001B21FB"/>
    <w:rsid w:val="001B6A8A"/>
    <w:rsid w:val="001C044F"/>
    <w:rsid w:val="001C1F80"/>
    <w:rsid w:val="001D4EC7"/>
    <w:rsid w:val="001D7E05"/>
    <w:rsid w:val="001E507D"/>
    <w:rsid w:val="001F50E2"/>
    <w:rsid w:val="001F6A1D"/>
    <w:rsid w:val="001F7586"/>
    <w:rsid w:val="00202A30"/>
    <w:rsid w:val="0021400D"/>
    <w:rsid w:val="0022221A"/>
    <w:rsid w:val="002245B2"/>
    <w:rsid w:val="0022788D"/>
    <w:rsid w:val="00233CA5"/>
    <w:rsid w:val="00240CBE"/>
    <w:rsid w:val="00243FA0"/>
    <w:rsid w:val="0024566D"/>
    <w:rsid w:val="00251E2C"/>
    <w:rsid w:val="002573E3"/>
    <w:rsid w:val="002622DB"/>
    <w:rsid w:val="00264E9F"/>
    <w:rsid w:val="002721CD"/>
    <w:rsid w:val="002726B6"/>
    <w:rsid w:val="0027506E"/>
    <w:rsid w:val="0028042A"/>
    <w:rsid w:val="0028059C"/>
    <w:rsid w:val="002920E1"/>
    <w:rsid w:val="00296C91"/>
    <w:rsid w:val="002976AA"/>
    <w:rsid w:val="002A241A"/>
    <w:rsid w:val="002A2F86"/>
    <w:rsid w:val="002B1D64"/>
    <w:rsid w:val="002B209C"/>
    <w:rsid w:val="002B6C33"/>
    <w:rsid w:val="002C49AD"/>
    <w:rsid w:val="002C7B11"/>
    <w:rsid w:val="002D16B3"/>
    <w:rsid w:val="002D6811"/>
    <w:rsid w:val="002E5E37"/>
    <w:rsid w:val="002F1EA4"/>
    <w:rsid w:val="00300998"/>
    <w:rsid w:val="0030399F"/>
    <w:rsid w:val="0030549C"/>
    <w:rsid w:val="0030609A"/>
    <w:rsid w:val="00306550"/>
    <w:rsid w:val="00307468"/>
    <w:rsid w:val="00307A52"/>
    <w:rsid w:val="003106B2"/>
    <w:rsid w:val="003262E7"/>
    <w:rsid w:val="00335AEF"/>
    <w:rsid w:val="00340EF9"/>
    <w:rsid w:val="00340F7C"/>
    <w:rsid w:val="00341A4C"/>
    <w:rsid w:val="00350BD2"/>
    <w:rsid w:val="00350E1F"/>
    <w:rsid w:val="00364F65"/>
    <w:rsid w:val="00373181"/>
    <w:rsid w:val="00376E74"/>
    <w:rsid w:val="00382B67"/>
    <w:rsid w:val="00382B6E"/>
    <w:rsid w:val="00383320"/>
    <w:rsid w:val="00383DD4"/>
    <w:rsid w:val="00383E4C"/>
    <w:rsid w:val="003A369F"/>
    <w:rsid w:val="003A3E4F"/>
    <w:rsid w:val="003B6C27"/>
    <w:rsid w:val="003B706A"/>
    <w:rsid w:val="003C16B2"/>
    <w:rsid w:val="003C4940"/>
    <w:rsid w:val="003C4CC3"/>
    <w:rsid w:val="003C75D3"/>
    <w:rsid w:val="003D3F8E"/>
    <w:rsid w:val="003D4EC3"/>
    <w:rsid w:val="003E4294"/>
    <w:rsid w:val="003E618F"/>
    <w:rsid w:val="003E66B7"/>
    <w:rsid w:val="003E6756"/>
    <w:rsid w:val="003E75B1"/>
    <w:rsid w:val="003E7778"/>
    <w:rsid w:val="003F00FB"/>
    <w:rsid w:val="003F1F19"/>
    <w:rsid w:val="00401059"/>
    <w:rsid w:val="00402630"/>
    <w:rsid w:val="004052DB"/>
    <w:rsid w:val="00410C39"/>
    <w:rsid w:val="00411F58"/>
    <w:rsid w:val="00412B1E"/>
    <w:rsid w:val="00417D1A"/>
    <w:rsid w:val="004213FA"/>
    <w:rsid w:val="00425C79"/>
    <w:rsid w:val="0042623F"/>
    <w:rsid w:val="00432AAB"/>
    <w:rsid w:val="0044436C"/>
    <w:rsid w:val="00444894"/>
    <w:rsid w:val="00447A7E"/>
    <w:rsid w:val="004538BE"/>
    <w:rsid w:val="00454ABB"/>
    <w:rsid w:val="004566AD"/>
    <w:rsid w:val="004606DF"/>
    <w:rsid w:val="00461EEA"/>
    <w:rsid w:val="004653D6"/>
    <w:rsid w:val="004656B0"/>
    <w:rsid w:val="00473413"/>
    <w:rsid w:val="004738E1"/>
    <w:rsid w:val="00481D93"/>
    <w:rsid w:val="0048483C"/>
    <w:rsid w:val="00490DE3"/>
    <w:rsid w:val="004916EA"/>
    <w:rsid w:val="004A016C"/>
    <w:rsid w:val="004C0ED5"/>
    <w:rsid w:val="004C3D50"/>
    <w:rsid w:val="004C57E3"/>
    <w:rsid w:val="004D4906"/>
    <w:rsid w:val="004E52AD"/>
    <w:rsid w:val="004E5B1F"/>
    <w:rsid w:val="004E7474"/>
    <w:rsid w:val="004F0BDF"/>
    <w:rsid w:val="004F3D80"/>
    <w:rsid w:val="004F40F9"/>
    <w:rsid w:val="004F7AEA"/>
    <w:rsid w:val="00505C62"/>
    <w:rsid w:val="00514700"/>
    <w:rsid w:val="00517F53"/>
    <w:rsid w:val="00524011"/>
    <w:rsid w:val="005302EB"/>
    <w:rsid w:val="00531408"/>
    <w:rsid w:val="00531AF0"/>
    <w:rsid w:val="00531D22"/>
    <w:rsid w:val="0053316C"/>
    <w:rsid w:val="005367F1"/>
    <w:rsid w:val="00536B7D"/>
    <w:rsid w:val="00536D47"/>
    <w:rsid w:val="0053714E"/>
    <w:rsid w:val="0054405E"/>
    <w:rsid w:val="005448B4"/>
    <w:rsid w:val="00545D74"/>
    <w:rsid w:val="00551A5C"/>
    <w:rsid w:val="0055476B"/>
    <w:rsid w:val="00564420"/>
    <w:rsid w:val="00587F74"/>
    <w:rsid w:val="00590831"/>
    <w:rsid w:val="00593957"/>
    <w:rsid w:val="005941F8"/>
    <w:rsid w:val="005948EA"/>
    <w:rsid w:val="00595E1D"/>
    <w:rsid w:val="0059775E"/>
    <w:rsid w:val="005A0525"/>
    <w:rsid w:val="005A1C0F"/>
    <w:rsid w:val="005B12A8"/>
    <w:rsid w:val="005B30D4"/>
    <w:rsid w:val="005B5098"/>
    <w:rsid w:val="005C0680"/>
    <w:rsid w:val="005C1041"/>
    <w:rsid w:val="005C3EFF"/>
    <w:rsid w:val="005C67CF"/>
    <w:rsid w:val="005D13A2"/>
    <w:rsid w:val="005D3304"/>
    <w:rsid w:val="005D6DD9"/>
    <w:rsid w:val="005E1122"/>
    <w:rsid w:val="005E23F8"/>
    <w:rsid w:val="005E5275"/>
    <w:rsid w:val="005E6375"/>
    <w:rsid w:val="006028EA"/>
    <w:rsid w:val="00614FA6"/>
    <w:rsid w:val="0061534E"/>
    <w:rsid w:val="0062402C"/>
    <w:rsid w:val="006257BC"/>
    <w:rsid w:val="006416BE"/>
    <w:rsid w:val="00642283"/>
    <w:rsid w:val="00651355"/>
    <w:rsid w:val="00656C8F"/>
    <w:rsid w:val="00656F7A"/>
    <w:rsid w:val="00657E98"/>
    <w:rsid w:val="006714CE"/>
    <w:rsid w:val="006717FA"/>
    <w:rsid w:val="00676D6C"/>
    <w:rsid w:val="00681991"/>
    <w:rsid w:val="0068261A"/>
    <w:rsid w:val="006857EF"/>
    <w:rsid w:val="00693A8D"/>
    <w:rsid w:val="00696F09"/>
    <w:rsid w:val="006B23FA"/>
    <w:rsid w:val="006B2666"/>
    <w:rsid w:val="006B3D7F"/>
    <w:rsid w:val="006C1DCE"/>
    <w:rsid w:val="006C35EA"/>
    <w:rsid w:val="006C4DEB"/>
    <w:rsid w:val="006C7C82"/>
    <w:rsid w:val="006E0FC4"/>
    <w:rsid w:val="006E76B8"/>
    <w:rsid w:val="006E7A75"/>
    <w:rsid w:val="006F5DB0"/>
    <w:rsid w:val="00713A12"/>
    <w:rsid w:val="00714573"/>
    <w:rsid w:val="0072008B"/>
    <w:rsid w:val="00723741"/>
    <w:rsid w:val="007249EC"/>
    <w:rsid w:val="00724C5B"/>
    <w:rsid w:val="00725452"/>
    <w:rsid w:val="00726552"/>
    <w:rsid w:val="00726F4E"/>
    <w:rsid w:val="00727013"/>
    <w:rsid w:val="007343F4"/>
    <w:rsid w:val="007359B3"/>
    <w:rsid w:val="00736881"/>
    <w:rsid w:val="00737D3C"/>
    <w:rsid w:val="0074247D"/>
    <w:rsid w:val="00745FB3"/>
    <w:rsid w:val="00746517"/>
    <w:rsid w:val="00746E29"/>
    <w:rsid w:val="0076366A"/>
    <w:rsid w:val="00765BD0"/>
    <w:rsid w:val="00774012"/>
    <w:rsid w:val="00775912"/>
    <w:rsid w:val="00777A86"/>
    <w:rsid w:val="00780EEB"/>
    <w:rsid w:val="0079046E"/>
    <w:rsid w:val="007905B6"/>
    <w:rsid w:val="00797A18"/>
    <w:rsid w:val="007A2B64"/>
    <w:rsid w:val="007A6F40"/>
    <w:rsid w:val="007A74A2"/>
    <w:rsid w:val="007B0D8A"/>
    <w:rsid w:val="007B0EE6"/>
    <w:rsid w:val="007B1A19"/>
    <w:rsid w:val="007B697B"/>
    <w:rsid w:val="007C2409"/>
    <w:rsid w:val="007C2694"/>
    <w:rsid w:val="007C3F51"/>
    <w:rsid w:val="007C4E7B"/>
    <w:rsid w:val="007D74B8"/>
    <w:rsid w:val="007D7779"/>
    <w:rsid w:val="007E40A4"/>
    <w:rsid w:val="007E5BC5"/>
    <w:rsid w:val="007F0477"/>
    <w:rsid w:val="007F1590"/>
    <w:rsid w:val="007F3F82"/>
    <w:rsid w:val="007F65F0"/>
    <w:rsid w:val="007F6616"/>
    <w:rsid w:val="007F7C4F"/>
    <w:rsid w:val="00802940"/>
    <w:rsid w:val="00812594"/>
    <w:rsid w:val="00813E36"/>
    <w:rsid w:val="00817EDF"/>
    <w:rsid w:val="00822946"/>
    <w:rsid w:val="00823FFF"/>
    <w:rsid w:val="00825A8C"/>
    <w:rsid w:val="00830B37"/>
    <w:rsid w:val="00832D73"/>
    <w:rsid w:val="0083367E"/>
    <w:rsid w:val="00842EDE"/>
    <w:rsid w:val="00845A76"/>
    <w:rsid w:val="00853354"/>
    <w:rsid w:val="008578E5"/>
    <w:rsid w:val="00866386"/>
    <w:rsid w:val="00870F3D"/>
    <w:rsid w:val="00871520"/>
    <w:rsid w:val="008721A3"/>
    <w:rsid w:val="00873826"/>
    <w:rsid w:val="008760D3"/>
    <w:rsid w:val="0087629D"/>
    <w:rsid w:val="00880B1E"/>
    <w:rsid w:val="00883A7E"/>
    <w:rsid w:val="00885EC8"/>
    <w:rsid w:val="0088714A"/>
    <w:rsid w:val="008901DA"/>
    <w:rsid w:val="00890246"/>
    <w:rsid w:val="0089311E"/>
    <w:rsid w:val="008B0D17"/>
    <w:rsid w:val="008B1481"/>
    <w:rsid w:val="008B2DC7"/>
    <w:rsid w:val="008B6BBF"/>
    <w:rsid w:val="008C04FA"/>
    <w:rsid w:val="008C56AA"/>
    <w:rsid w:val="008D0900"/>
    <w:rsid w:val="008D36DA"/>
    <w:rsid w:val="008D4350"/>
    <w:rsid w:val="008D5931"/>
    <w:rsid w:val="008E0AE1"/>
    <w:rsid w:val="008E1CC5"/>
    <w:rsid w:val="008E4228"/>
    <w:rsid w:val="008F0108"/>
    <w:rsid w:val="008F09B6"/>
    <w:rsid w:val="008F126B"/>
    <w:rsid w:val="008F6038"/>
    <w:rsid w:val="00901C36"/>
    <w:rsid w:val="00902898"/>
    <w:rsid w:val="00905311"/>
    <w:rsid w:val="00912241"/>
    <w:rsid w:val="00920C2B"/>
    <w:rsid w:val="00920DB8"/>
    <w:rsid w:val="00921065"/>
    <w:rsid w:val="009212AE"/>
    <w:rsid w:val="00923047"/>
    <w:rsid w:val="009300D9"/>
    <w:rsid w:val="00932F01"/>
    <w:rsid w:val="00935717"/>
    <w:rsid w:val="00942E86"/>
    <w:rsid w:val="009438AB"/>
    <w:rsid w:val="00952428"/>
    <w:rsid w:val="00960FAA"/>
    <w:rsid w:val="00961383"/>
    <w:rsid w:val="00961BD6"/>
    <w:rsid w:val="00970C34"/>
    <w:rsid w:val="00971140"/>
    <w:rsid w:val="009711D9"/>
    <w:rsid w:val="00973F8A"/>
    <w:rsid w:val="009776D6"/>
    <w:rsid w:val="0097778C"/>
    <w:rsid w:val="00984471"/>
    <w:rsid w:val="00984C24"/>
    <w:rsid w:val="00985441"/>
    <w:rsid w:val="00991F96"/>
    <w:rsid w:val="00995A24"/>
    <w:rsid w:val="00995B54"/>
    <w:rsid w:val="009A0DB3"/>
    <w:rsid w:val="009A3F58"/>
    <w:rsid w:val="009A56CE"/>
    <w:rsid w:val="009A66E4"/>
    <w:rsid w:val="009B454E"/>
    <w:rsid w:val="009C0B12"/>
    <w:rsid w:val="009C3B4E"/>
    <w:rsid w:val="009C5CC9"/>
    <w:rsid w:val="009C6979"/>
    <w:rsid w:val="009D34F1"/>
    <w:rsid w:val="009D75FE"/>
    <w:rsid w:val="009E0048"/>
    <w:rsid w:val="009E0D33"/>
    <w:rsid w:val="009E1227"/>
    <w:rsid w:val="009E17F5"/>
    <w:rsid w:val="009E32C7"/>
    <w:rsid w:val="009E6543"/>
    <w:rsid w:val="009E6685"/>
    <w:rsid w:val="009F15EF"/>
    <w:rsid w:val="009F3A9E"/>
    <w:rsid w:val="009F7C41"/>
    <w:rsid w:val="00A00162"/>
    <w:rsid w:val="00A02F54"/>
    <w:rsid w:val="00A06ACC"/>
    <w:rsid w:val="00A0710F"/>
    <w:rsid w:val="00A10B2C"/>
    <w:rsid w:val="00A11E36"/>
    <w:rsid w:val="00A200BF"/>
    <w:rsid w:val="00A208B9"/>
    <w:rsid w:val="00A25364"/>
    <w:rsid w:val="00A27042"/>
    <w:rsid w:val="00A273C2"/>
    <w:rsid w:val="00A27849"/>
    <w:rsid w:val="00A300F1"/>
    <w:rsid w:val="00A30DF1"/>
    <w:rsid w:val="00A4156C"/>
    <w:rsid w:val="00A41CC5"/>
    <w:rsid w:val="00A46C43"/>
    <w:rsid w:val="00A51BEF"/>
    <w:rsid w:val="00A62147"/>
    <w:rsid w:val="00A65162"/>
    <w:rsid w:val="00A6706B"/>
    <w:rsid w:val="00A70B8B"/>
    <w:rsid w:val="00A71DB5"/>
    <w:rsid w:val="00A86913"/>
    <w:rsid w:val="00A90312"/>
    <w:rsid w:val="00AA05DB"/>
    <w:rsid w:val="00AA0EBE"/>
    <w:rsid w:val="00AA5F89"/>
    <w:rsid w:val="00AA73B6"/>
    <w:rsid w:val="00AB774A"/>
    <w:rsid w:val="00AC0424"/>
    <w:rsid w:val="00AC1908"/>
    <w:rsid w:val="00AC2470"/>
    <w:rsid w:val="00AC7ECA"/>
    <w:rsid w:val="00AD58B4"/>
    <w:rsid w:val="00AE59F1"/>
    <w:rsid w:val="00AF3AAC"/>
    <w:rsid w:val="00AF4066"/>
    <w:rsid w:val="00AF5793"/>
    <w:rsid w:val="00AF7729"/>
    <w:rsid w:val="00AF7CA2"/>
    <w:rsid w:val="00B077B8"/>
    <w:rsid w:val="00B10C94"/>
    <w:rsid w:val="00B119CC"/>
    <w:rsid w:val="00B1367D"/>
    <w:rsid w:val="00B2426C"/>
    <w:rsid w:val="00B26FC5"/>
    <w:rsid w:val="00B33E94"/>
    <w:rsid w:val="00B3405D"/>
    <w:rsid w:val="00B36CE8"/>
    <w:rsid w:val="00B402FC"/>
    <w:rsid w:val="00B40A97"/>
    <w:rsid w:val="00B44345"/>
    <w:rsid w:val="00B44739"/>
    <w:rsid w:val="00B46BCD"/>
    <w:rsid w:val="00B52474"/>
    <w:rsid w:val="00B647B1"/>
    <w:rsid w:val="00B67542"/>
    <w:rsid w:val="00B761C9"/>
    <w:rsid w:val="00B7740C"/>
    <w:rsid w:val="00B874D6"/>
    <w:rsid w:val="00B91D52"/>
    <w:rsid w:val="00B96A64"/>
    <w:rsid w:val="00BA0AD5"/>
    <w:rsid w:val="00BA0D99"/>
    <w:rsid w:val="00BA6E37"/>
    <w:rsid w:val="00BB0A9A"/>
    <w:rsid w:val="00BB32EC"/>
    <w:rsid w:val="00BB6A89"/>
    <w:rsid w:val="00BB6B28"/>
    <w:rsid w:val="00BC2A0B"/>
    <w:rsid w:val="00BC537A"/>
    <w:rsid w:val="00BD0FEC"/>
    <w:rsid w:val="00BD6A22"/>
    <w:rsid w:val="00BD7404"/>
    <w:rsid w:val="00BF23B9"/>
    <w:rsid w:val="00BF2DED"/>
    <w:rsid w:val="00BF519F"/>
    <w:rsid w:val="00C0132E"/>
    <w:rsid w:val="00C02533"/>
    <w:rsid w:val="00C0623F"/>
    <w:rsid w:val="00C113D0"/>
    <w:rsid w:val="00C11482"/>
    <w:rsid w:val="00C1346F"/>
    <w:rsid w:val="00C20932"/>
    <w:rsid w:val="00C20A60"/>
    <w:rsid w:val="00C365F1"/>
    <w:rsid w:val="00C36997"/>
    <w:rsid w:val="00C373C2"/>
    <w:rsid w:val="00C44B70"/>
    <w:rsid w:val="00C57783"/>
    <w:rsid w:val="00C6015C"/>
    <w:rsid w:val="00C6111F"/>
    <w:rsid w:val="00C61A9E"/>
    <w:rsid w:val="00C62A2E"/>
    <w:rsid w:val="00C6388C"/>
    <w:rsid w:val="00C6619B"/>
    <w:rsid w:val="00C66ACA"/>
    <w:rsid w:val="00C81793"/>
    <w:rsid w:val="00C82783"/>
    <w:rsid w:val="00C9166D"/>
    <w:rsid w:val="00C95916"/>
    <w:rsid w:val="00C9775E"/>
    <w:rsid w:val="00CA106D"/>
    <w:rsid w:val="00CA22D7"/>
    <w:rsid w:val="00CA25C4"/>
    <w:rsid w:val="00CA3782"/>
    <w:rsid w:val="00CA4FCF"/>
    <w:rsid w:val="00CA5535"/>
    <w:rsid w:val="00CA7649"/>
    <w:rsid w:val="00CA7E5F"/>
    <w:rsid w:val="00CB0193"/>
    <w:rsid w:val="00CB4BF0"/>
    <w:rsid w:val="00CB4FA1"/>
    <w:rsid w:val="00CB6A9F"/>
    <w:rsid w:val="00CC2F2A"/>
    <w:rsid w:val="00CC40A4"/>
    <w:rsid w:val="00CD05BF"/>
    <w:rsid w:val="00CD3494"/>
    <w:rsid w:val="00CD4D0C"/>
    <w:rsid w:val="00CD56C8"/>
    <w:rsid w:val="00CE3CC2"/>
    <w:rsid w:val="00CE4DF3"/>
    <w:rsid w:val="00CE7235"/>
    <w:rsid w:val="00CE7739"/>
    <w:rsid w:val="00CE7D42"/>
    <w:rsid w:val="00D04C63"/>
    <w:rsid w:val="00D05D88"/>
    <w:rsid w:val="00D07E5E"/>
    <w:rsid w:val="00D10D22"/>
    <w:rsid w:val="00D12EC7"/>
    <w:rsid w:val="00D13034"/>
    <w:rsid w:val="00D14976"/>
    <w:rsid w:val="00D21BFC"/>
    <w:rsid w:val="00D22104"/>
    <w:rsid w:val="00D225E2"/>
    <w:rsid w:val="00D22654"/>
    <w:rsid w:val="00D25EE9"/>
    <w:rsid w:val="00D30125"/>
    <w:rsid w:val="00D314DA"/>
    <w:rsid w:val="00D32BD2"/>
    <w:rsid w:val="00D45BC5"/>
    <w:rsid w:val="00D46045"/>
    <w:rsid w:val="00D46E39"/>
    <w:rsid w:val="00D52828"/>
    <w:rsid w:val="00D55E13"/>
    <w:rsid w:val="00D567FF"/>
    <w:rsid w:val="00D60A3D"/>
    <w:rsid w:val="00D7009F"/>
    <w:rsid w:val="00D73A3C"/>
    <w:rsid w:val="00D76202"/>
    <w:rsid w:val="00D83090"/>
    <w:rsid w:val="00D869DE"/>
    <w:rsid w:val="00D953FD"/>
    <w:rsid w:val="00DA05DF"/>
    <w:rsid w:val="00DA5F80"/>
    <w:rsid w:val="00DB4E4E"/>
    <w:rsid w:val="00DB7327"/>
    <w:rsid w:val="00DC024E"/>
    <w:rsid w:val="00DC070F"/>
    <w:rsid w:val="00DC12C8"/>
    <w:rsid w:val="00DC433C"/>
    <w:rsid w:val="00DC69B9"/>
    <w:rsid w:val="00DD374D"/>
    <w:rsid w:val="00DD65C9"/>
    <w:rsid w:val="00DE6821"/>
    <w:rsid w:val="00DF0AE4"/>
    <w:rsid w:val="00DF5056"/>
    <w:rsid w:val="00DF6968"/>
    <w:rsid w:val="00DF7350"/>
    <w:rsid w:val="00E0074B"/>
    <w:rsid w:val="00E038ED"/>
    <w:rsid w:val="00E03C67"/>
    <w:rsid w:val="00E04390"/>
    <w:rsid w:val="00E05045"/>
    <w:rsid w:val="00E10505"/>
    <w:rsid w:val="00E12AFE"/>
    <w:rsid w:val="00E13BCE"/>
    <w:rsid w:val="00E141B3"/>
    <w:rsid w:val="00E161DA"/>
    <w:rsid w:val="00E20464"/>
    <w:rsid w:val="00E225A2"/>
    <w:rsid w:val="00E23987"/>
    <w:rsid w:val="00E30C24"/>
    <w:rsid w:val="00E41C17"/>
    <w:rsid w:val="00E432CF"/>
    <w:rsid w:val="00E47017"/>
    <w:rsid w:val="00E54939"/>
    <w:rsid w:val="00E6259B"/>
    <w:rsid w:val="00E63C73"/>
    <w:rsid w:val="00E65C61"/>
    <w:rsid w:val="00E6751C"/>
    <w:rsid w:val="00E70C2F"/>
    <w:rsid w:val="00E74A8F"/>
    <w:rsid w:val="00E77173"/>
    <w:rsid w:val="00E80B95"/>
    <w:rsid w:val="00E8296E"/>
    <w:rsid w:val="00E863CD"/>
    <w:rsid w:val="00E93E2C"/>
    <w:rsid w:val="00E9490D"/>
    <w:rsid w:val="00E9504C"/>
    <w:rsid w:val="00E965CA"/>
    <w:rsid w:val="00EA04AE"/>
    <w:rsid w:val="00EA08E3"/>
    <w:rsid w:val="00EA5A5E"/>
    <w:rsid w:val="00EB08A8"/>
    <w:rsid w:val="00EB721A"/>
    <w:rsid w:val="00EB77CD"/>
    <w:rsid w:val="00EB7D75"/>
    <w:rsid w:val="00EC7A3A"/>
    <w:rsid w:val="00ED3B90"/>
    <w:rsid w:val="00ED570A"/>
    <w:rsid w:val="00EE0D68"/>
    <w:rsid w:val="00EF553E"/>
    <w:rsid w:val="00EF63CE"/>
    <w:rsid w:val="00F01826"/>
    <w:rsid w:val="00F04325"/>
    <w:rsid w:val="00F20464"/>
    <w:rsid w:val="00F24908"/>
    <w:rsid w:val="00F25F9D"/>
    <w:rsid w:val="00F266B2"/>
    <w:rsid w:val="00F27FA1"/>
    <w:rsid w:val="00F30976"/>
    <w:rsid w:val="00F3209B"/>
    <w:rsid w:val="00F37AD2"/>
    <w:rsid w:val="00F454B2"/>
    <w:rsid w:val="00F52404"/>
    <w:rsid w:val="00F53A33"/>
    <w:rsid w:val="00F56E46"/>
    <w:rsid w:val="00F60C2D"/>
    <w:rsid w:val="00F65B87"/>
    <w:rsid w:val="00F6600C"/>
    <w:rsid w:val="00F6748F"/>
    <w:rsid w:val="00F70EFC"/>
    <w:rsid w:val="00F747B0"/>
    <w:rsid w:val="00F74A52"/>
    <w:rsid w:val="00F75FE3"/>
    <w:rsid w:val="00F841F1"/>
    <w:rsid w:val="00F9172B"/>
    <w:rsid w:val="00F94D0D"/>
    <w:rsid w:val="00FA48F6"/>
    <w:rsid w:val="00FA57C5"/>
    <w:rsid w:val="00FB1145"/>
    <w:rsid w:val="00FB4D61"/>
    <w:rsid w:val="00FB73C7"/>
    <w:rsid w:val="00FC7125"/>
    <w:rsid w:val="00FD2936"/>
    <w:rsid w:val="00FE05FE"/>
    <w:rsid w:val="00FE066F"/>
    <w:rsid w:val="00FE14B4"/>
    <w:rsid w:val="00FE3D43"/>
    <w:rsid w:val="00FF1640"/>
    <w:rsid w:val="00FF3299"/>
    <w:rsid w:val="00FF4269"/>
    <w:rsid w:val="381FE82B"/>
    <w:rsid w:val="4300007D"/>
    <w:rsid w:val="5E5451C2"/>
    <w:rsid w:val="717AF2CE"/>
    <w:rsid w:val="71CCB5F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BFA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44B70"/>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C44B70"/>
    <w:pPr>
      <w:keepNext/>
      <w:spacing w:before="120" w:after="120"/>
      <w:jc w:val="both"/>
      <w:outlineLvl w:val="0"/>
    </w:pPr>
    <w:rPr>
      <w:rFonts w:ascii="Bookman Old Style" w:hAnsi="Bookman Old Style"/>
      <w:i/>
      <w:sz w:val="22"/>
      <w:lang w:val="x-none" w:eastAsia="x-none"/>
    </w:rPr>
  </w:style>
  <w:style w:type="paragraph" w:styleId="Titolo2">
    <w:name w:val="heading 2"/>
    <w:aliases w:val="2,2nd level,h2,Header 2"/>
    <w:basedOn w:val="Normale"/>
    <w:next w:val="Normale"/>
    <w:link w:val="Titolo2Carattere"/>
    <w:qFormat/>
    <w:rsid w:val="00C44B70"/>
    <w:pPr>
      <w:keepNext/>
      <w:ind w:firstLine="5400"/>
      <w:jc w:val="both"/>
      <w:outlineLvl w:val="1"/>
    </w:pPr>
    <w:rPr>
      <w:sz w:val="20"/>
      <w:u w:val="single"/>
    </w:rPr>
  </w:style>
  <w:style w:type="paragraph" w:styleId="Titolo3">
    <w:name w:val="heading 3"/>
    <w:basedOn w:val="Normale"/>
    <w:next w:val="Normale"/>
    <w:link w:val="Titolo3Carattere"/>
    <w:qFormat/>
    <w:rsid w:val="00C44B70"/>
    <w:pPr>
      <w:keepNext/>
      <w:ind w:left="7080"/>
      <w:outlineLvl w:val="2"/>
    </w:pPr>
    <w:rPr>
      <w:u w:val="single"/>
      <w:lang w:val="x-none" w:eastAsia="x-none"/>
    </w:rPr>
  </w:style>
  <w:style w:type="paragraph" w:styleId="Titolo4">
    <w:name w:val="heading 4"/>
    <w:basedOn w:val="Normale"/>
    <w:next w:val="Normale"/>
    <w:link w:val="Titolo4Carattere"/>
    <w:qFormat/>
    <w:rsid w:val="00C44B70"/>
    <w:pPr>
      <w:keepNext/>
      <w:outlineLvl w:val="3"/>
    </w:pPr>
    <w:rPr>
      <w:b/>
      <w:i/>
      <w:sz w:val="20"/>
      <w:lang w:val="x-none" w:eastAsia="x-none"/>
    </w:rPr>
  </w:style>
  <w:style w:type="paragraph" w:styleId="Titolo5">
    <w:name w:val="heading 5"/>
    <w:basedOn w:val="Normale"/>
    <w:next w:val="Normale"/>
    <w:link w:val="Titolo5Carattere"/>
    <w:qFormat/>
    <w:rsid w:val="00C44B70"/>
    <w:pPr>
      <w:keepNext/>
      <w:ind w:left="3540" w:firstLine="708"/>
      <w:outlineLvl w:val="4"/>
    </w:pPr>
    <w:rPr>
      <w:u w:val="single"/>
      <w:lang w:val="x-none" w:eastAsia="x-none"/>
    </w:rPr>
  </w:style>
  <w:style w:type="paragraph" w:styleId="Titolo6">
    <w:name w:val="heading 6"/>
    <w:basedOn w:val="Normale"/>
    <w:next w:val="Normale"/>
    <w:link w:val="Titolo6Carattere"/>
    <w:qFormat/>
    <w:rsid w:val="00C44B70"/>
    <w:pPr>
      <w:keepNext/>
      <w:spacing w:before="240"/>
      <w:jc w:val="both"/>
      <w:outlineLvl w:val="5"/>
    </w:pPr>
    <w:rPr>
      <w:b/>
      <w:bCs/>
      <w:i/>
      <w:szCs w:val="22"/>
      <w:u w:val="single"/>
      <w:lang w:val="x-none" w:eastAsia="x-none"/>
    </w:rPr>
  </w:style>
  <w:style w:type="paragraph" w:styleId="Titolo7">
    <w:name w:val="heading 7"/>
    <w:basedOn w:val="Normale"/>
    <w:next w:val="Normale"/>
    <w:link w:val="Titolo7Carattere"/>
    <w:qFormat/>
    <w:rsid w:val="00C44B70"/>
    <w:pPr>
      <w:keepNext/>
      <w:spacing w:before="240" w:line="360" w:lineRule="atLeast"/>
      <w:jc w:val="both"/>
      <w:outlineLvl w:val="6"/>
    </w:pPr>
    <w:rPr>
      <w:u w:val="single"/>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44B70"/>
    <w:rPr>
      <w:rFonts w:ascii="Bookman Old Style" w:eastAsia="Times New Roman" w:hAnsi="Bookman Old Style" w:cs="Times New Roman"/>
      <w:i/>
      <w:szCs w:val="24"/>
      <w:lang w:val="x-none" w:eastAsia="x-none"/>
    </w:rPr>
  </w:style>
  <w:style w:type="character" w:customStyle="1" w:styleId="Titolo2Carattere">
    <w:name w:val="Titolo 2 Carattere"/>
    <w:aliases w:val="2 Carattere,2nd level Carattere,h2 Carattere,Header 2 Carattere"/>
    <w:basedOn w:val="Carpredefinitoparagrafo"/>
    <w:link w:val="Titolo2"/>
    <w:rsid w:val="00C44B70"/>
    <w:rPr>
      <w:rFonts w:ascii="Times New Roman" w:eastAsia="Times New Roman" w:hAnsi="Times New Roman" w:cs="Times New Roman"/>
      <w:sz w:val="20"/>
      <w:szCs w:val="24"/>
      <w:u w:val="single"/>
      <w:lang w:eastAsia="it-IT"/>
    </w:rPr>
  </w:style>
  <w:style w:type="character" w:customStyle="1" w:styleId="Titolo3Carattere">
    <w:name w:val="Titolo 3 Carattere"/>
    <w:basedOn w:val="Carpredefinitoparagrafo"/>
    <w:link w:val="Titolo3"/>
    <w:rsid w:val="00C44B70"/>
    <w:rPr>
      <w:rFonts w:ascii="Times New Roman" w:eastAsia="Times New Roman" w:hAnsi="Times New Roman" w:cs="Times New Roman"/>
      <w:sz w:val="24"/>
      <w:szCs w:val="24"/>
      <w:u w:val="single"/>
      <w:lang w:val="x-none" w:eastAsia="x-none"/>
    </w:rPr>
  </w:style>
  <w:style w:type="character" w:customStyle="1" w:styleId="Titolo4Carattere">
    <w:name w:val="Titolo 4 Carattere"/>
    <w:basedOn w:val="Carpredefinitoparagrafo"/>
    <w:link w:val="Titolo4"/>
    <w:rsid w:val="00C44B70"/>
    <w:rPr>
      <w:rFonts w:ascii="Times New Roman" w:eastAsia="Times New Roman" w:hAnsi="Times New Roman" w:cs="Times New Roman"/>
      <w:b/>
      <w:i/>
      <w:sz w:val="20"/>
      <w:szCs w:val="24"/>
      <w:lang w:val="x-none" w:eastAsia="x-none"/>
    </w:rPr>
  </w:style>
  <w:style w:type="character" w:customStyle="1" w:styleId="Titolo5Carattere">
    <w:name w:val="Titolo 5 Carattere"/>
    <w:basedOn w:val="Carpredefinitoparagrafo"/>
    <w:link w:val="Titolo5"/>
    <w:rsid w:val="00C44B70"/>
    <w:rPr>
      <w:rFonts w:ascii="Times New Roman" w:eastAsia="Times New Roman" w:hAnsi="Times New Roman" w:cs="Times New Roman"/>
      <w:sz w:val="24"/>
      <w:szCs w:val="24"/>
      <w:u w:val="single"/>
      <w:lang w:val="x-none" w:eastAsia="x-none"/>
    </w:rPr>
  </w:style>
  <w:style w:type="character" w:customStyle="1" w:styleId="Titolo6Carattere">
    <w:name w:val="Titolo 6 Carattere"/>
    <w:basedOn w:val="Carpredefinitoparagrafo"/>
    <w:link w:val="Titolo6"/>
    <w:rsid w:val="00C44B70"/>
    <w:rPr>
      <w:rFonts w:ascii="Times New Roman" w:eastAsia="Times New Roman" w:hAnsi="Times New Roman" w:cs="Times New Roman"/>
      <w:b/>
      <w:bCs/>
      <w:i/>
      <w:sz w:val="24"/>
      <w:u w:val="single"/>
      <w:lang w:val="x-none" w:eastAsia="x-none"/>
    </w:rPr>
  </w:style>
  <w:style w:type="character" w:customStyle="1" w:styleId="Titolo7Carattere">
    <w:name w:val="Titolo 7 Carattere"/>
    <w:basedOn w:val="Carpredefinitoparagrafo"/>
    <w:link w:val="Titolo7"/>
    <w:rsid w:val="00C44B70"/>
    <w:rPr>
      <w:rFonts w:ascii="Times New Roman" w:eastAsia="Times New Roman" w:hAnsi="Times New Roman" w:cs="Times New Roman"/>
      <w:sz w:val="24"/>
      <w:szCs w:val="24"/>
      <w:u w:val="single"/>
      <w:lang w:val="x-none" w:eastAsia="x-none"/>
    </w:rPr>
  </w:style>
  <w:style w:type="paragraph" w:styleId="Didascalia">
    <w:name w:val="caption"/>
    <w:basedOn w:val="Normale"/>
    <w:next w:val="Normale"/>
    <w:qFormat/>
    <w:rsid w:val="00C44B70"/>
    <w:pPr>
      <w:spacing w:before="120" w:after="120"/>
    </w:pPr>
    <w:rPr>
      <w:b/>
      <w:bCs/>
      <w:sz w:val="20"/>
      <w:szCs w:val="20"/>
    </w:rPr>
  </w:style>
  <w:style w:type="paragraph" w:styleId="Titolo">
    <w:name w:val="Title"/>
    <w:basedOn w:val="Normale"/>
    <w:link w:val="TitoloCarattere"/>
    <w:qFormat/>
    <w:rsid w:val="00C44B70"/>
    <w:pPr>
      <w:spacing w:before="240"/>
      <w:jc w:val="center"/>
    </w:pPr>
    <w:rPr>
      <w:b/>
      <w:bCs/>
      <w:sz w:val="28"/>
      <w:lang w:val="x-none" w:eastAsia="x-none"/>
    </w:rPr>
  </w:style>
  <w:style w:type="character" w:customStyle="1" w:styleId="TitoloCarattere">
    <w:name w:val="Titolo Carattere"/>
    <w:basedOn w:val="Carpredefinitoparagrafo"/>
    <w:link w:val="Titolo"/>
    <w:rsid w:val="00C44B70"/>
    <w:rPr>
      <w:rFonts w:ascii="Times New Roman" w:eastAsia="Times New Roman" w:hAnsi="Times New Roman" w:cs="Times New Roman"/>
      <w:b/>
      <w:bCs/>
      <w:sz w:val="28"/>
      <w:szCs w:val="24"/>
      <w:lang w:val="x-none" w:eastAsia="x-none"/>
    </w:rPr>
  </w:style>
  <w:style w:type="character" w:styleId="Enfasicorsivo">
    <w:name w:val="Emphasis"/>
    <w:uiPriority w:val="20"/>
    <w:qFormat/>
    <w:rsid w:val="00C44B70"/>
    <w:rPr>
      <w:i/>
      <w:iCs/>
    </w:rPr>
  </w:style>
  <w:style w:type="paragraph" w:customStyle="1" w:styleId="Titolo2Ada">
    <w:name w:val="Titolo 2 Ada"/>
    <w:basedOn w:val="Titolo1"/>
    <w:qFormat/>
    <w:rsid w:val="00C44B70"/>
  </w:style>
  <w:style w:type="paragraph" w:styleId="Testofumetto">
    <w:name w:val="Balloon Text"/>
    <w:basedOn w:val="Normale"/>
    <w:link w:val="TestofumettoCarattere"/>
    <w:uiPriority w:val="99"/>
    <w:semiHidden/>
    <w:unhideWhenUsed/>
    <w:rsid w:val="00C44B70"/>
    <w:rPr>
      <w:rFonts w:ascii="Tahoma" w:hAnsi="Tahoma"/>
      <w:sz w:val="16"/>
      <w:szCs w:val="16"/>
      <w:lang w:val="x-none" w:eastAsia="x-none"/>
    </w:rPr>
  </w:style>
  <w:style w:type="character" w:customStyle="1" w:styleId="TestofumettoCarattere">
    <w:name w:val="Testo fumetto Carattere"/>
    <w:basedOn w:val="Carpredefinitoparagrafo"/>
    <w:link w:val="Testofumetto"/>
    <w:uiPriority w:val="99"/>
    <w:semiHidden/>
    <w:rsid w:val="00C44B70"/>
    <w:rPr>
      <w:rFonts w:ascii="Tahoma" w:eastAsia="Times New Roman" w:hAnsi="Tahoma" w:cs="Times New Roman"/>
      <w:sz w:val="16"/>
      <w:szCs w:val="16"/>
      <w:lang w:val="x-none" w:eastAsia="x-none"/>
    </w:rPr>
  </w:style>
  <w:style w:type="paragraph" w:styleId="Intestazione">
    <w:name w:val="header"/>
    <w:basedOn w:val="Normale"/>
    <w:link w:val="IntestazioneCarattere"/>
    <w:uiPriority w:val="99"/>
    <w:unhideWhenUsed/>
    <w:rsid w:val="00C44B70"/>
    <w:pPr>
      <w:tabs>
        <w:tab w:val="center" w:pos="4819"/>
        <w:tab w:val="right" w:pos="9638"/>
      </w:tabs>
    </w:pPr>
    <w:rPr>
      <w:lang w:val="x-none" w:eastAsia="x-none"/>
    </w:rPr>
  </w:style>
  <w:style w:type="character" w:customStyle="1" w:styleId="IntestazioneCarattere">
    <w:name w:val="Intestazione Carattere"/>
    <w:basedOn w:val="Carpredefinitoparagrafo"/>
    <w:link w:val="Intestazione"/>
    <w:uiPriority w:val="99"/>
    <w:rsid w:val="00C44B70"/>
    <w:rPr>
      <w:rFonts w:ascii="Times New Roman" w:eastAsia="Times New Roman" w:hAnsi="Times New Roman" w:cs="Times New Roman"/>
      <w:sz w:val="24"/>
      <w:szCs w:val="24"/>
      <w:lang w:val="x-none" w:eastAsia="x-none"/>
    </w:rPr>
  </w:style>
  <w:style w:type="paragraph" w:styleId="Pidipagina">
    <w:name w:val="footer"/>
    <w:basedOn w:val="Normale"/>
    <w:link w:val="PidipaginaCarattere"/>
    <w:uiPriority w:val="99"/>
    <w:unhideWhenUsed/>
    <w:rsid w:val="00C44B70"/>
    <w:pPr>
      <w:tabs>
        <w:tab w:val="center" w:pos="4819"/>
        <w:tab w:val="right" w:pos="9638"/>
      </w:tabs>
    </w:pPr>
    <w:rPr>
      <w:lang w:val="x-none" w:eastAsia="x-none"/>
    </w:rPr>
  </w:style>
  <w:style w:type="character" w:customStyle="1" w:styleId="PidipaginaCarattere">
    <w:name w:val="Piè di pagina Carattere"/>
    <w:basedOn w:val="Carpredefinitoparagrafo"/>
    <w:link w:val="Pidipagina"/>
    <w:uiPriority w:val="99"/>
    <w:rsid w:val="00C44B70"/>
    <w:rPr>
      <w:rFonts w:ascii="Times New Roman" w:eastAsia="Times New Roman" w:hAnsi="Times New Roman" w:cs="Times New Roman"/>
      <w:sz w:val="24"/>
      <w:szCs w:val="24"/>
      <w:lang w:val="x-none" w:eastAsia="x-none"/>
    </w:rPr>
  </w:style>
  <w:style w:type="paragraph" w:styleId="Testonotaapidipagina">
    <w:name w:val="footnote text"/>
    <w:basedOn w:val="Normale"/>
    <w:link w:val="TestonotaapidipaginaCarattere"/>
    <w:uiPriority w:val="99"/>
    <w:unhideWhenUsed/>
    <w:rsid w:val="00C44B70"/>
    <w:rPr>
      <w:sz w:val="20"/>
      <w:szCs w:val="20"/>
    </w:rPr>
  </w:style>
  <w:style w:type="character" w:customStyle="1" w:styleId="TestonotaapidipaginaCarattere">
    <w:name w:val="Testo nota a piè di pagina Carattere"/>
    <w:basedOn w:val="Carpredefinitoparagrafo"/>
    <w:link w:val="Testonotaapidipagina"/>
    <w:uiPriority w:val="99"/>
    <w:rsid w:val="00C44B70"/>
    <w:rPr>
      <w:rFonts w:ascii="Times New Roman" w:eastAsia="Times New Roman" w:hAnsi="Times New Roman" w:cs="Times New Roman"/>
      <w:sz w:val="20"/>
      <w:szCs w:val="20"/>
      <w:lang w:eastAsia="it-IT"/>
    </w:rPr>
  </w:style>
  <w:style w:type="character" w:styleId="Rimandonotaapidipagina">
    <w:name w:val="footnote reference"/>
    <w:uiPriority w:val="99"/>
    <w:semiHidden/>
    <w:unhideWhenUsed/>
    <w:rsid w:val="00C44B70"/>
    <w:rPr>
      <w:vertAlign w:val="superscript"/>
    </w:rPr>
  </w:style>
  <w:style w:type="paragraph" w:styleId="Corpotesto">
    <w:name w:val="Body Text"/>
    <w:basedOn w:val="Normale"/>
    <w:link w:val="CorpotestoCarattere"/>
    <w:uiPriority w:val="99"/>
    <w:rsid w:val="00C44B70"/>
    <w:pPr>
      <w:jc w:val="both"/>
    </w:pPr>
    <w:rPr>
      <w:lang w:val="x-none" w:eastAsia="x-none"/>
    </w:rPr>
  </w:style>
  <w:style w:type="character" w:customStyle="1" w:styleId="CorpotestoCarattere">
    <w:name w:val="Corpo testo Carattere"/>
    <w:basedOn w:val="Carpredefinitoparagrafo"/>
    <w:link w:val="Corpotesto"/>
    <w:uiPriority w:val="99"/>
    <w:rsid w:val="00C44B70"/>
    <w:rPr>
      <w:rFonts w:ascii="Times New Roman" w:eastAsia="Times New Roman" w:hAnsi="Times New Roman" w:cs="Times New Roman"/>
      <w:sz w:val="24"/>
      <w:szCs w:val="24"/>
      <w:lang w:val="x-none" w:eastAsia="x-none"/>
    </w:rPr>
  </w:style>
  <w:style w:type="character" w:styleId="Rimandocommento">
    <w:name w:val="annotation reference"/>
    <w:semiHidden/>
    <w:unhideWhenUsed/>
    <w:rsid w:val="00C44B70"/>
    <w:rPr>
      <w:sz w:val="16"/>
      <w:szCs w:val="16"/>
    </w:rPr>
  </w:style>
  <w:style w:type="paragraph" w:styleId="Testocommento">
    <w:name w:val="annotation text"/>
    <w:basedOn w:val="Normale"/>
    <w:link w:val="TestocommentoCarattere"/>
    <w:unhideWhenUsed/>
    <w:rsid w:val="00C44B70"/>
    <w:rPr>
      <w:sz w:val="20"/>
      <w:szCs w:val="20"/>
    </w:rPr>
  </w:style>
  <w:style w:type="character" w:customStyle="1" w:styleId="TestocommentoCarattere">
    <w:name w:val="Testo commento Carattere"/>
    <w:basedOn w:val="Carpredefinitoparagrafo"/>
    <w:link w:val="Testocommento"/>
    <w:rsid w:val="00C44B70"/>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44B70"/>
    <w:rPr>
      <w:b/>
      <w:bCs/>
      <w:lang w:val="x-none" w:eastAsia="x-none"/>
    </w:rPr>
  </w:style>
  <w:style w:type="character" w:customStyle="1" w:styleId="SoggettocommentoCarattere">
    <w:name w:val="Soggetto commento Carattere"/>
    <w:basedOn w:val="TestocommentoCarattere"/>
    <w:link w:val="Soggettocommento"/>
    <w:uiPriority w:val="99"/>
    <w:semiHidden/>
    <w:rsid w:val="00C44B70"/>
    <w:rPr>
      <w:rFonts w:ascii="Times New Roman" w:eastAsia="Times New Roman" w:hAnsi="Times New Roman" w:cs="Times New Roman"/>
      <w:b/>
      <w:bCs/>
      <w:sz w:val="20"/>
      <w:szCs w:val="20"/>
      <w:lang w:val="x-none" w:eastAsia="x-none"/>
    </w:rPr>
  </w:style>
  <w:style w:type="table" w:styleId="Grigliatabella">
    <w:name w:val="Table Grid"/>
    <w:basedOn w:val="Tabellanormale"/>
    <w:uiPriority w:val="39"/>
    <w:rsid w:val="00C44B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qFormat/>
    <w:rsid w:val="00C44B70"/>
    <w:pPr>
      <w:ind w:left="720"/>
    </w:pPr>
    <w:rPr>
      <w:lang w:eastAsia="en-US"/>
    </w:rPr>
  </w:style>
  <w:style w:type="character" w:customStyle="1" w:styleId="provvnumart">
    <w:name w:val="provv_numart"/>
    <w:rsid w:val="00C44B70"/>
    <w:rPr>
      <w:b/>
      <w:bCs/>
    </w:rPr>
  </w:style>
  <w:style w:type="character" w:styleId="Collegamentoipertestuale">
    <w:name w:val="Hyperlink"/>
    <w:uiPriority w:val="99"/>
    <w:rsid w:val="00C44B70"/>
    <w:rPr>
      <w:color w:val="0000FF"/>
      <w:u w:val="single"/>
    </w:rPr>
  </w:style>
  <w:style w:type="paragraph" w:styleId="NormaleWeb">
    <w:name w:val="Normal (Web)"/>
    <w:basedOn w:val="Normale"/>
    <w:uiPriority w:val="99"/>
    <w:unhideWhenUsed/>
    <w:rsid w:val="00C44B70"/>
    <w:pPr>
      <w:spacing w:before="100" w:beforeAutospacing="1" w:after="100" w:afterAutospacing="1"/>
    </w:pPr>
  </w:style>
  <w:style w:type="paragraph" w:customStyle="1" w:styleId="Elencoacolori-Colore11">
    <w:name w:val="Elenco a colori - Colore 11"/>
    <w:basedOn w:val="Normale"/>
    <w:qFormat/>
    <w:rsid w:val="00C44B70"/>
    <w:pPr>
      <w:ind w:left="720"/>
      <w:contextualSpacing/>
    </w:pPr>
    <w:rPr>
      <w:rFonts w:ascii="Calibri" w:hAnsi="Calibri"/>
      <w:noProof/>
    </w:rPr>
  </w:style>
  <w:style w:type="paragraph" w:customStyle="1" w:styleId="Default">
    <w:name w:val="Default"/>
    <w:rsid w:val="00C44B70"/>
    <w:pPr>
      <w:widowControl w:val="0"/>
      <w:autoSpaceDE w:val="0"/>
      <w:autoSpaceDN w:val="0"/>
      <w:adjustRightInd w:val="0"/>
      <w:spacing w:after="0" w:line="240" w:lineRule="auto"/>
    </w:pPr>
    <w:rPr>
      <w:rFonts w:ascii="EUAlbertina" w:eastAsia="Times New Roman" w:hAnsi="EUAlbertina" w:cs="EUAlbertina"/>
      <w:color w:val="000000"/>
      <w:sz w:val="24"/>
      <w:szCs w:val="24"/>
      <w:lang w:eastAsia="it-IT"/>
    </w:rPr>
  </w:style>
  <w:style w:type="paragraph" w:styleId="Testonotadichiusura">
    <w:name w:val="endnote text"/>
    <w:basedOn w:val="Normale"/>
    <w:link w:val="TestonotadichiusuraCarattere"/>
    <w:uiPriority w:val="99"/>
    <w:semiHidden/>
    <w:unhideWhenUsed/>
    <w:rsid w:val="00C44B70"/>
  </w:style>
  <w:style w:type="character" w:customStyle="1" w:styleId="TestonotadichiusuraCarattere">
    <w:name w:val="Testo nota di chiusura Carattere"/>
    <w:basedOn w:val="Carpredefinitoparagrafo"/>
    <w:link w:val="Testonotadichiusura"/>
    <w:uiPriority w:val="99"/>
    <w:semiHidden/>
    <w:rsid w:val="00C44B70"/>
    <w:rPr>
      <w:rFonts w:ascii="Times New Roman" w:eastAsia="Times New Roman" w:hAnsi="Times New Roman" w:cs="Times New Roman"/>
      <w:sz w:val="24"/>
      <w:szCs w:val="24"/>
      <w:lang w:eastAsia="it-IT"/>
    </w:rPr>
  </w:style>
  <w:style w:type="character" w:styleId="Rimandonotadichiusura">
    <w:name w:val="endnote reference"/>
    <w:uiPriority w:val="99"/>
    <w:semiHidden/>
    <w:unhideWhenUsed/>
    <w:rsid w:val="00C44B70"/>
    <w:rPr>
      <w:vertAlign w:val="superscript"/>
    </w:rPr>
  </w:style>
  <w:style w:type="character" w:customStyle="1" w:styleId="Menzionenonrisolta1">
    <w:name w:val="Menzione non risolta1"/>
    <w:basedOn w:val="Carpredefinitoparagrafo"/>
    <w:uiPriority w:val="99"/>
    <w:semiHidden/>
    <w:unhideWhenUsed/>
    <w:rsid w:val="003F00FB"/>
    <w:rPr>
      <w:color w:val="605E5C"/>
      <w:shd w:val="clear" w:color="auto" w:fill="E1DFDD"/>
    </w:rPr>
  </w:style>
  <w:style w:type="paragraph" w:styleId="Paragrafoelenco">
    <w:name w:val="List Paragraph"/>
    <w:basedOn w:val="Normale"/>
    <w:uiPriority w:val="34"/>
    <w:qFormat/>
    <w:rsid w:val="00AB774A"/>
    <w:pPr>
      <w:ind w:left="720"/>
      <w:contextualSpacing/>
    </w:pPr>
  </w:style>
  <w:style w:type="character" w:styleId="Enfasigrassetto">
    <w:name w:val="Strong"/>
    <w:basedOn w:val="Carpredefinitoparagrafo"/>
    <w:uiPriority w:val="22"/>
    <w:qFormat/>
    <w:rsid w:val="00FB1145"/>
    <w:rPr>
      <w:b/>
      <w:bCs/>
    </w:rPr>
  </w:style>
  <w:style w:type="character" w:customStyle="1" w:styleId="normaltextrun">
    <w:name w:val="normaltextrun"/>
    <w:basedOn w:val="Carpredefinitoparagrafo"/>
    <w:rsid w:val="00D73A3C"/>
  </w:style>
  <w:style w:type="paragraph" w:customStyle="1" w:styleId="paragraph">
    <w:name w:val="paragraph"/>
    <w:basedOn w:val="Normale"/>
    <w:rsid w:val="00D73A3C"/>
    <w:pPr>
      <w:spacing w:before="100" w:beforeAutospacing="1" w:after="100" w:afterAutospacing="1"/>
    </w:pPr>
  </w:style>
  <w:style w:type="character" w:customStyle="1" w:styleId="eop">
    <w:name w:val="eop"/>
    <w:basedOn w:val="Carpredefinitoparagrafo"/>
    <w:rsid w:val="00D73A3C"/>
  </w:style>
  <w:style w:type="character" w:styleId="Collegamentovisitato">
    <w:name w:val="FollowedHyperlink"/>
    <w:basedOn w:val="Carpredefinitoparagrafo"/>
    <w:uiPriority w:val="99"/>
    <w:semiHidden/>
    <w:unhideWhenUsed/>
    <w:rsid w:val="00D73A3C"/>
    <w:rPr>
      <w:color w:val="954F72" w:themeColor="followedHyperlink"/>
      <w:u w:val="single"/>
    </w:rPr>
  </w:style>
  <w:style w:type="paragraph" w:styleId="Revisione">
    <w:name w:val="Revision"/>
    <w:hidden/>
    <w:uiPriority w:val="99"/>
    <w:semiHidden/>
    <w:rsid w:val="0061534E"/>
    <w:pPr>
      <w:spacing w:after="0"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0AFF1-D193-4B5D-8534-ACDD92B3F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1425</Words>
  <Characters>8129</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2025-07-29T10:57:00Z</dcterms:created>
  <dcterms:modified xsi:type="dcterms:W3CDTF">2025-07-29T10:57:00Z</dcterms:modified>
</cp:coreProperties>
</file>